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2A3C3">
    <v:background id="_x0000_s1025" o:bwmode="white" fillcolor="#c2a3c3" o:targetscreensize="1024,768">
      <v:fill color2="fill lighten(0)" angle="-90" method="linear sigma" focus="100%" type="gradient"/>
    </v:background>
  </w:background>
  <w:body>
    <w:p w:rsidR="00551A81" w:rsidRDefault="00551A81" w:rsidP="007D1258">
      <w:pPr>
        <w:rPr>
          <w:rFonts w:ascii="Times New Roman" w:hAnsi="Times New Roman"/>
          <w:b/>
          <w:sz w:val="28"/>
          <w:lang w:val="uk-UA"/>
        </w:rPr>
      </w:pPr>
      <w:r w:rsidRPr="007D1258">
        <w:rPr>
          <w:rFonts w:ascii="Times New Roman" w:hAnsi="Times New Roman"/>
          <w:b/>
          <w:noProof/>
          <w:sz w:val="28"/>
        </w:rPr>
        <w:drawing>
          <wp:anchor distT="0" distB="0" distL="114300" distR="114300" simplePos="0" relativeHeight="251658240" behindDoc="0" locked="0" layoutInCell="1" allowOverlap="1" wp14:anchorId="48BA03C7" wp14:editId="232FC8FA">
            <wp:simplePos x="0" y="0"/>
            <wp:positionH relativeFrom="column">
              <wp:posOffset>-91440</wp:posOffset>
            </wp:positionH>
            <wp:positionV relativeFrom="paragraph">
              <wp:posOffset>902335</wp:posOffset>
            </wp:positionV>
            <wp:extent cx="2200275" cy="3091815"/>
            <wp:effectExtent l="0" t="0" r="9525"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liticus_половинка_NEW"/>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00275" cy="30918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8"/>
        </w:rPr>
        <w:drawing>
          <wp:anchor distT="0" distB="0" distL="114300" distR="114300" simplePos="0" relativeHeight="251659264" behindDoc="1" locked="0" layoutInCell="1" allowOverlap="1" wp14:anchorId="2F23E7CC" wp14:editId="0F805142">
            <wp:simplePos x="0" y="0"/>
            <wp:positionH relativeFrom="column">
              <wp:posOffset>12700</wp:posOffset>
            </wp:positionH>
            <wp:positionV relativeFrom="paragraph">
              <wp:posOffset>-353695</wp:posOffset>
            </wp:positionV>
            <wp:extent cx="6360160" cy="1390650"/>
            <wp:effectExtent l="0" t="0" r="0" b="0"/>
            <wp:wrapTight wrapText="bothSides">
              <wp:wrapPolygon edited="0">
                <wp:start x="0" y="296"/>
                <wp:lineTo x="0" y="19529"/>
                <wp:lineTo x="7764" y="20121"/>
                <wp:lineTo x="20768" y="20121"/>
                <wp:lineTo x="20768" y="15090"/>
                <wp:lineTo x="21220" y="10652"/>
                <wp:lineTo x="20703" y="10356"/>
                <wp:lineTo x="15398" y="10356"/>
                <wp:lineTo x="20962" y="8581"/>
                <wp:lineTo x="21026" y="1184"/>
                <wp:lineTo x="20509" y="888"/>
                <wp:lineTo x="15333" y="296"/>
                <wp:lineTo x="0" y="29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extLst>
                        <a:ext uri="{28A0092B-C50C-407E-A947-70E740481C1C}">
                          <a14:useLocalDpi xmlns:a14="http://schemas.microsoft.com/office/drawing/2010/main" val="0"/>
                        </a:ext>
                      </a:extLst>
                    </a:blip>
                    <a:stretch>
                      <a:fillRect/>
                    </a:stretch>
                  </pic:blipFill>
                  <pic:spPr>
                    <a:xfrm>
                      <a:off x="0" y="0"/>
                      <a:ext cx="6360160" cy="1390650"/>
                    </a:xfrm>
                    <a:prstGeom prst="rect">
                      <a:avLst/>
                    </a:prstGeom>
                  </pic:spPr>
                </pic:pic>
              </a:graphicData>
            </a:graphic>
            <wp14:sizeRelH relativeFrom="page">
              <wp14:pctWidth>0</wp14:pctWidth>
            </wp14:sizeRelH>
            <wp14:sizeRelV relativeFrom="page">
              <wp14:pctHeight>0</wp14:pctHeight>
            </wp14:sizeRelV>
          </wp:anchor>
        </w:drawing>
      </w:r>
    </w:p>
    <w:p w:rsidR="00DB47F2" w:rsidRPr="003258AB" w:rsidRDefault="00DB47F2" w:rsidP="007D1258">
      <w:pPr>
        <w:rPr>
          <w:rFonts w:ascii="Times New Roman" w:hAnsi="Times New Roman"/>
          <w:b/>
          <w:sz w:val="28"/>
          <w:lang w:val="en-US"/>
        </w:rPr>
      </w:pPr>
      <w:r w:rsidRPr="003258AB">
        <w:rPr>
          <w:rFonts w:ascii="Times New Roman" w:hAnsi="Times New Roman"/>
          <w:b/>
          <w:sz w:val="28"/>
          <w:lang w:val="en-US"/>
        </w:rPr>
        <w:t>ISSN 2414-9616</w:t>
      </w:r>
    </w:p>
    <w:p w:rsidR="00DB47F2" w:rsidRDefault="00DB47F2" w:rsidP="00151611">
      <w:pPr>
        <w:pStyle w:val="Style1"/>
        <w:widowControl/>
        <w:spacing w:line="276" w:lineRule="auto"/>
        <w:jc w:val="center"/>
        <w:rPr>
          <w:rStyle w:val="FontStyle11"/>
          <w:rFonts w:ascii="Times New Roman" w:hAnsi="Times New Roman" w:cs="Times New Roman"/>
          <w:b/>
          <w:color w:val="003399"/>
          <w:sz w:val="28"/>
          <w:szCs w:val="26"/>
          <w:lang w:val="uk-UA" w:eastAsia="uk-UA"/>
        </w:rPr>
      </w:pPr>
    </w:p>
    <w:p w:rsidR="00FF2F88" w:rsidRDefault="003258AB" w:rsidP="003258AB">
      <w:pPr>
        <w:pStyle w:val="Style1"/>
        <w:widowControl/>
        <w:spacing w:line="276" w:lineRule="auto"/>
        <w:jc w:val="center"/>
        <w:rPr>
          <w:rFonts w:ascii="Times New Roman" w:hAnsi="Times New Roman"/>
          <w:b/>
          <w:i/>
          <w:iCs/>
          <w:color w:val="003399"/>
          <w:sz w:val="28"/>
          <w:szCs w:val="26"/>
          <w:lang w:val="uk-UA" w:eastAsia="uk-UA"/>
        </w:rPr>
      </w:pPr>
      <w:r>
        <w:rPr>
          <w:rStyle w:val="FontStyle11"/>
          <w:rFonts w:ascii="Times New Roman" w:hAnsi="Times New Roman" w:cs="Times New Roman"/>
          <w:b/>
          <w:color w:val="003399"/>
          <w:sz w:val="28"/>
          <w:szCs w:val="26"/>
          <w:lang w:val="en-US" w:eastAsia="uk-UA"/>
        </w:rPr>
        <w:t xml:space="preserve">To the attention of the authors of scientific journal “Politicus” </w:t>
      </w:r>
    </w:p>
    <w:p w:rsidR="00E206EE" w:rsidRPr="00151611" w:rsidRDefault="00E206EE" w:rsidP="00151611">
      <w:pPr>
        <w:pStyle w:val="Style1"/>
        <w:widowControl/>
        <w:spacing w:line="276" w:lineRule="auto"/>
        <w:jc w:val="center"/>
        <w:rPr>
          <w:rStyle w:val="FontStyle11"/>
          <w:rFonts w:ascii="Times New Roman" w:hAnsi="Times New Roman" w:cs="Times New Roman"/>
          <w:b/>
          <w:color w:val="003399"/>
          <w:sz w:val="28"/>
          <w:szCs w:val="26"/>
          <w:lang w:val="uk-UA" w:eastAsia="uk-UA"/>
        </w:rPr>
      </w:pPr>
    </w:p>
    <w:p w:rsidR="003258AB" w:rsidRDefault="003258AB" w:rsidP="00151611">
      <w:pPr>
        <w:pStyle w:val="Style2"/>
        <w:widowControl/>
        <w:spacing w:line="276" w:lineRule="auto"/>
        <w:rPr>
          <w:rStyle w:val="FontStyle14"/>
          <w:sz w:val="26"/>
          <w:szCs w:val="26"/>
          <w:lang w:val="en-US" w:eastAsia="uk-UA"/>
        </w:rPr>
      </w:pPr>
      <w:r w:rsidRPr="003258AB">
        <w:rPr>
          <w:rFonts w:ascii="Times New Roman" w:hAnsi="Times New Roman"/>
          <w:sz w:val="26"/>
          <w:szCs w:val="26"/>
          <w:lang w:val="en-US"/>
        </w:rPr>
        <w:t>Scientific</w:t>
      </w:r>
      <w:r w:rsidRPr="003258AB">
        <w:rPr>
          <w:rFonts w:ascii="Times New Roman" w:hAnsi="Times New Roman"/>
          <w:sz w:val="26"/>
          <w:szCs w:val="26"/>
          <w:lang w:val="uk-UA"/>
        </w:rPr>
        <w:t xml:space="preserve"> </w:t>
      </w:r>
      <w:r w:rsidRPr="003258AB">
        <w:rPr>
          <w:rFonts w:ascii="Times New Roman" w:hAnsi="Times New Roman"/>
          <w:sz w:val="26"/>
          <w:szCs w:val="26"/>
          <w:lang w:val="en-US"/>
        </w:rPr>
        <w:t>journal</w:t>
      </w:r>
      <w:r w:rsidRPr="003258AB">
        <w:rPr>
          <w:rFonts w:ascii="Times New Roman" w:hAnsi="Times New Roman"/>
          <w:sz w:val="26"/>
          <w:szCs w:val="26"/>
          <w:lang w:val="uk-UA"/>
        </w:rPr>
        <w:t xml:space="preserve"> “</w:t>
      </w:r>
      <w:r>
        <w:rPr>
          <w:rFonts w:ascii="Times New Roman" w:hAnsi="Times New Roman"/>
          <w:sz w:val="26"/>
          <w:szCs w:val="26"/>
          <w:lang w:val="en-US"/>
        </w:rPr>
        <w:t>Politicus</w:t>
      </w:r>
      <w:r w:rsidRPr="003258AB">
        <w:rPr>
          <w:rFonts w:ascii="Times New Roman" w:hAnsi="Times New Roman"/>
          <w:sz w:val="26"/>
          <w:szCs w:val="26"/>
          <w:lang w:val="uk-UA"/>
        </w:rPr>
        <w:t xml:space="preserve">” </w:t>
      </w:r>
      <w:r w:rsidRPr="003258AB">
        <w:rPr>
          <w:rFonts w:ascii="Times New Roman" w:hAnsi="Times New Roman"/>
          <w:sz w:val="26"/>
          <w:szCs w:val="26"/>
          <w:lang w:val="en-US"/>
        </w:rPr>
        <w:t>publishes</w:t>
      </w:r>
      <w:r w:rsidRPr="003258AB">
        <w:rPr>
          <w:rFonts w:ascii="Times New Roman" w:hAnsi="Times New Roman"/>
          <w:sz w:val="26"/>
          <w:szCs w:val="26"/>
          <w:lang w:val="uk-UA"/>
        </w:rPr>
        <w:t xml:space="preserve"> </w:t>
      </w:r>
      <w:r w:rsidRPr="003258AB">
        <w:rPr>
          <w:rFonts w:ascii="Times New Roman" w:hAnsi="Times New Roman"/>
          <w:sz w:val="26"/>
          <w:szCs w:val="26"/>
          <w:lang w:val="en-US"/>
        </w:rPr>
        <w:t>articles</w:t>
      </w:r>
      <w:r w:rsidRPr="003258AB">
        <w:rPr>
          <w:rFonts w:ascii="Times New Roman" w:hAnsi="Times New Roman"/>
          <w:sz w:val="26"/>
          <w:szCs w:val="26"/>
          <w:lang w:val="uk-UA"/>
        </w:rPr>
        <w:t xml:space="preserve"> </w:t>
      </w:r>
      <w:r w:rsidRPr="003258AB">
        <w:rPr>
          <w:rFonts w:ascii="Times New Roman" w:hAnsi="Times New Roman"/>
          <w:sz w:val="26"/>
          <w:szCs w:val="26"/>
          <w:lang w:val="en-US"/>
        </w:rPr>
        <w:t>on</w:t>
      </w:r>
      <w:r w:rsidRPr="003258AB">
        <w:rPr>
          <w:rFonts w:ascii="Times New Roman" w:hAnsi="Times New Roman"/>
          <w:sz w:val="26"/>
          <w:szCs w:val="26"/>
          <w:lang w:val="uk-UA"/>
        </w:rPr>
        <w:t xml:space="preserve"> </w:t>
      </w:r>
      <w:r w:rsidRPr="003258AB">
        <w:rPr>
          <w:rFonts w:ascii="Times New Roman" w:hAnsi="Times New Roman"/>
          <w:sz w:val="26"/>
          <w:szCs w:val="26"/>
          <w:lang w:val="en-US"/>
        </w:rPr>
        <w:t>issues</w:t>
      </w:r>
      <w:r w:rsidRPr="003258AB">
        <w:rPr>
          <w:rFonts w:ascii="Times New Roman" w:hAnsi="Times New Roman"/>
          <w:sz w:val="26"/>
          <w:szCs w:val="26"/>
          <w:lang w:val="uk-UA"/>
        </w:rPr>
        <w:t xml:space="preserve"> </w:t>
      </w:r>
      <w:r w:rsidRPr="003258AB">
        <w:rPr>
          <w:rFonts w:ascii="Times New Roman" w:hAnsi="Times New Roman"/>
          <w:sz w:val="26"/>
          <w:szCs w:val="26"/>
          <w:lang w:val="en-US"/>
        </w:rPr>
        <w:t>related</w:t>
      </w:r>
      <w:r w:rsidRPr="003258AB">
        <w:rPr>
          <w:rFonts w:ascii="Times New Roman" w:hAnsi="Times New Roman"/>
          <w:sz w:val="26"/>
          <w:szCs w:val="26"/>
          <w:lang w:val="uk-UA"/>
        </w:rPr>
        <w:t xml:space="preserve"> </w:t>
      </w:r>
      <w:r w:rsidRPr="003258AB">
        <w:rPr>
          <w:rFonts w:ascii="Times New Roman" w:hAnsi="Times New Roman"/>
          <w:sz w:val="26"/>
          <w:szCs w:val="26"/>
          <w:lang w:val="en-US"/>
        </w:rPr>
        <w:t>to</w:t>
      </w:r>
      <w:r w:rsidRPr="003258AB">
        <w:rPr>
          <w:rFonts w:ascii="Times New Roman" w:hAnsi="Times New Roman"/>
          <w:sz w:val="26"/>
          <w:szCs w:val="26"/>
          <w:lang w:val="uk-UA"/>
        </w:rPr>
        <w:t xml:space="preserve"> </w:t>
      </w:r>
      <w:r>
        <w:rPr>
          <w:rFonts w:ascii="Times New Roman" w:hAnsi="Times New Roman"/>
          <w:sz w:val="26"/>
          <w:szCs w:val="26"/>
          <w:lang w:val="en-US"/>
        </w:rPr>
        <w:t>t</w:t>
      </w:r>
      <w:r w:rsidRPr="003258AB">
        <w:rPr>
          <w:rFonts w:ascii="Times New Roman" w:hAnsi="Times New Roman"/>
          <w:sz w:val="26"/>
          <w:szCs w:val="26"/>
          <w:lang w:val="en-US"/>
        </w:rPr>
        <w:t>heory</w:t>
      </w:r>
      <w:r w:rsidRPr="003258AB">
        <w:rPr>
          <w:rFonts w:ascii="Times New Roman" w:hAnsi="Times New Roman"/>
          <w:sz w:val="26"/>
          <w:szCs w:val="26"/>
          <w:lang w:val="uk-UA"/>
        </w:rPr>
        <w:t xml:space="preserve"> </w:t>
      </w:r>
      <w:r w:rsidRPr="003258AB">
        <w:rPr>
          <w:rFonts w:ascii="Times New Roman" w:hAnsi="Times New Roman"/>
          <w:sz w:val="26"/>
          <w:szCs w:val="26"/>
          <w:lang w:val="en-US"/>
        </w:rPr>
        <w:t>and</w:t>
      </w:r>
      <w:r w:rsidRPr="003258AB">
        <w:rPr>
          <w:rFonts w:ascii="Times New Roman" w:hAnsi="Times New Roman"/>
          <w:sz w:val="26"/>
          <w:szCs w:val="26"/>
          <w:lang w:val="uk-UA"/>
        </w:rPr>
        <w:t xml:space="preserve"> </w:t>
      </w:r>
      <w:r>
        <w:rPr>
          <w:rFonts w:ascii="Times New Roman" w:hAnsi="Times New Roman"/>
          <w:sz w:val="26"/>
          <w:szCs w:val="26"/>
          <w:lang w:val="en-US"/>
        </w:rPr>
        <w:t>h</w:t>
      </w:r>
      <w:r w:rsidRPr="003258AB">
        <w:rPr>
          <w:rFonts w:ascii="Times New Roman" w:hAnsi="Times New Roman"/>
          <w:sz w:val="26"/>
          <w:szCs w:val="26"/>
          <w:lang w:val="en-US"/>
        </w:rPr>
        <w:t>istory</w:t>
      </w:r>
      <w:r w:rsidRPr="003258AB">
        <w:rPr>
          <w:rFonts w:ascii="Times New Roman" w:hAnsi="Times New Roman"/>
          <w:sz w:val="26"/>
          <w:szCs w:val="26"/>
          <w:lang w:val="uk-UA"/>
        </w:rPr>
        <w:t xml:space="preserve"> </w:t>
      </w:r>
      <w:r w:rsidRPr="003258AB">
        <w:rPr>
          <w:rFonts w:ascii="Times New Roman" w:hAnsi="Times New Roman"/>
          <w:sz w:val="26"/>
          <w:szCs w:val="26"/>
          <w:lang w:val="en-US"/>
        </w:rPr>
        <w:t>of</w:t>
      </w:r>
      <w:r w:rsidRPr="003258AB">
        <w:rPr>
          <w:rFonts w:ascii="Times New Roman" w:hAnsi="Times New Roman"/>
          <w:sz w:val="26"/>
          <w:szCs w:val="26"/>
          <w:lang w:val="uk-UA"/>
        </w:rPr>
        <w:t xml:space="preserve"> </w:t>
      </w:r>
      <w:r>
        <w:rPr>
          <w:rFonts w:ascii="Times New Roman" w:hAnsi="Times New Roman"/>
          <w:sz w:val="26"/>
          <w:szCs w:val="26"/>
          <w:lang w:val="en-US"/>
        </w:rPr>
        <w:t>p</w:t>
      </w:r>
      <w:r w:rsidRPr="003258AB">
        <w:rPr>
          <w:rFonts w:ascii="Times New Roman" w:hAnsi="Times New Roman"/>
          <w:sz w:val="26"/>
          <w:szCs w:val="26"/>
          <w:lang w:val="en-US"/>
        </w:rPr>
        <w:t>olitical</w:t>
      </w:r>
      <w:r w:rsidRPr="003258AB">
        <w:rPr>
          <w:rFonts w:ascii="Times New Roman" w:hAnsi="Times New Roman"/>
          <w:sz w:val="26"/>
          <w:szCs w:val="26"/>
          <w:lang w:val="uk-UA"/>
        </w:rPr>
        <w:t xml:space="preserve"> </w:t>
      </w:r>
      <w:r>
        <w:rPr>
          <w:rFonts w:ascii="Times New Roman" w:hAnsi="Times New Roman"/>
          <w:sz w:val="26"/>
          <w:szCs w:val="26"/>
          <w:lang w:val="en-US"/>
        </w:rPr>
        <w:t>s</w:t>
      </w:r>
      <w:r w:rsidRPr="003258AB">
        <w:rPr>
          <w:rFonts w:ascii="Times New Roman" w:hAnsi="Times New Roman"/>
          <w:sz w:val="26"/>
          <w:szCs w:val="26"/>
          <w:lang w:val="en-US"/>
        </w:rPr>
        <w:t>cience</w:t>
      </w:r>
      <w:r w:rsidRPr="003258AB">
        <w:rPr>
          <w:rFonts w:ascii="Times New Roman" w:hAnsi="Times New Roman"/>
          <w:sz w:val="26"/>
          <w:szCs w:val="26"/>
          <w:lang w:val="uk-UA"/>
        </w:rPr>
        <w:t xml:space="preserve">, </w:t>
      </w:r>
      <w:r>
        <w:rPr>
          <w:rFonts w:ascii="Times New Roman" w:hAnsi="Times New Roman"/>
          <w:sz w:val="26"/>
          <w:szCs w:val="26"/>
          <w:lang w:val="en-US"/>
        </w:rPr>
        <w:t>p</w:t>
      </w:r>
      <w:r w:rsidRPr="003258AB">
        <w:rPr>
          <w:rFonts w:ascii="Times New Roman" w:hAnsi="Times New Roman"/>
          <w:sz w:val="26"/>
          <w:szCs w:val="26"/>
          <w:lang w:val="en-US"/>
        </w:rPr>
        <w:t>olitical</w:t>
      </w:r>
      <w:r w:rsidRPr="003258AB">
        <w:rPr>
          <w:rFonts w:ascii="Times New Roman" w:hAnsi="Times New Roman"/>
          <w:sz w:val="26"/>
          <w:szCs w:val="26"/>
          <w:lang w:val="uk-UA"/>
        </w:rPr>
        <w:t xml:space="preserve"> </w:t>
      </w:r>
      <w:r>
        <w:rPr>
          <w:rFonts w:ascii="Times New Roman" w:hAnsi="Times New Roman"/>
          <w:sz w:val="26"/>
          <w:szCs w:val="26"/>
          <w:lang w:val="en-US"/>
        </w:rPr>
        <w:t>i</w:t>
      </w:r>
      <w:r w:rsidRPr="003258AB">
        <w:rPr>
          <w:rFonts w:ascii="Times New Roman" w:hAnsi="Times New Roman"/>
          <w:sz w:val="26"/>
          <w:szCs w:val="26"/>
          <w:lang w:val="en-US"/>
        </w:rPr>
        <w:t>nstitutions</w:t>
      </w:r>
      <w:r w:rsidRPr="003258AB">
        <w:rPr>
          <w:rFonts w:ascii="Times New Roman" w:hAnsi="Times New Roman"/>
          <w:sz w:val="26"/>
          <w:szCs w:val="26"/>
          <w:lang w:val="uk-UA"/>
        </w:rPr>
        <w:t xml:space="preserve"> </w:t>
      </w:r>
      <w:r w:rsidRPr="003258AB">
        <w:rPr>
          <w:rFonts w:ascii="Times New Roman" w:hAnsi="Times New Roman"/>
          <w:sz w:val="26"/>
          <w:szCs w:val="26"/>
          <w:lang w:val="en-US"/>
        </w:rPr>
        <w:t>and</w:t>
      </w:r>
      <w:r w:rsidRPr="003258AB">
        <w:rPr>
          <w:rFonts w:ascii="Times New Roman" w:hAnsi="Times New Roman"/>
          <w:sz w:val="26"/>
          <w:szCs w:val="26"/>
          <w:lang w:val="uk-UA"/>
        </w:rPr>
        <w:t xml:space="preserve"> </w:t>
      </w:r>
      <w:r>
        <w:rPr>
          <w:rFonts w:ascii="Times New Roman" w:hAnsi="Times New Roman"/>
          <w:sz w:val="26"/>
          <w:szCs w:val="26"/>
          <w:lang w:val="en-US"/>
        </w:rPr>
        <w:t>p</w:t>
      </w:r>
      <w:r w:rsidRPr="003258AB">
        <w:rPr>
          <w:rFonts w:ascii="Times New Roman" w:hAnsi="Times New Roman"/>
          <w:sz w:val="26"/>
          <w:szCs w:val="26"/>
          <w:lang w:val="en-US"/>
        </w:rPr>
        <w:t>rocesses</w:t>
      </w:r>
      <w:r w:rsidRPr="003258AB">
        <w:rPr>
          <w:rFonts w:ascii="Times New Roman" w:hAnsi="Times New Roman"/>
          <w:sz w:val="26"/>
          <w:szCs w:val="26"/>
          <w:lang w:val="uk-UA"/>
        </w:rPr>
        <w:t xml:space="preserve">, </w:t>
      </w:r>
      <w:r>
        <w:rPr>
          <w:rFonts w:ascii="Times New Roman" w:hAnsi="Times New Roman"/>
          <w:sz w:val="26"/>
          <w:szCs w:val="26"/>
          <w:lang w:val="en-US"/>
        </w:rPr>
        <w:t>p</w:t>
      </w:r>
      <w:r w:rsidRPr="003258AB">
        <w:rPr>
          <w:rFonts w:ascii="Times New Roman" w:hAnsi="Times New Roman"/>
          <w:sz w:val="26"/>
          <w:szCs w:val="26"/>
          <w:lang w:val="en-US"/>
        </w:rPr>
        <w:t>olitical</w:t>
      </w:r>
      <w:r w:rsidRPr="003258AB">
        <w:rPr>
          <w:rFonts w:ascii="Times New Roman" w:hAnsi="Times New Roman"/>
          <w:sz w:val="26"/>
          <w:szCs w:val="26"/>
          <w:lang w:val="uk-UA"/>
        </w:rPr>
        <w:t xml:space="preserve"> </w:t>
      </w:r>
      <w:r>
        <w:rPr>
          <w:rFonts w:ascii="Times New Roman" w:hAnsi="Times New Roman"/>
          <w:sz w:val="26"/>
          <w:szCs w:val="26"/>
          <w:lang w:val="en-US"/>
        </w:rPr>
        <w:t>c</w:t>
      </w:r>
      <w:r w:rsidRPr="003258AB">
        <w:rPr>
          <w:rFonts w:ascii="Times New Roman" w:hAnsi="Times New Roman"/>
          <w:sz w:val="26"/>
          <w:szCs w:val="26"/>
          <w:lang w:val="en-US"/>
        </w:rPr>
        <w:t>ulture</w:t>
      </w:r>
      <w:r w:rsidRPr="003258AB">
        <w:rPr>
          <w:rFonts w:ascii="Times New Roman" w:hAnsi="Times New Roman"/>
          <w:sz w:val="26"/>
          <w:szCs w:val="26"/>
          <w:lang w:val="uk-UA"/>
        </w:rPr>
        <w:t xml:space="preserve"> </w:t>
      </w:r>
      <w:r w:rsidRPr="003258AB">
        <w:rPr>
          <w:rFonts w:ascii="Times New Roman" w:hAnsi="Times New Roman"/>
          <w:sz w:val="26"/>
          <w:szCs w:val="26"/>
          <w:lang w:val="en-US"/>
        </w:rPr>
        <w:t>and</w:t>
      </w:r>
      <w:r w:rsidRPr="003258AB">
        <w:rPr>
          <w:rFonts w:ascii="Times New Roman" w:hAnsi="Times New Roman"/>
          <w:sz w:val="26"/>
          <w:szCs w:val="26"/>
          <w:lang w:val="uk-UA"/>
        </w:rPr>
        <w:t xml:space="preserve"> </w:t>
      </w:r>
      <w:r>
        <w:rPr>
          <w:rFonts w:ascii="Times New Roman" w:hAnsi="Times New Roman"/>
          <w:sz w:val="26"/>
          <w:szCs w:val="26"/>
          <w:lang w:val="en-US"/>
        </w:rPr>
        <w:t>i</w:t>
      </w:r>
      <w:r w:rsidRPr="003258AB">
        <w:rPr>
          <w:rFonts w:ascii="Times New Roman" w:hAnsi="Times New Roman"/>
          <w:sz w:val="26"/>
          <w:szCs w:val="26"/>
          <w:lang w:val="en-US"/>
        </w:rPr>
        <w:t>deology</w:t>
      </w:r>
      <w:r w:rsidRPr="003258AB">
        <w:rPr>
          <w:rFonts w:ascii="Times New Roman" w:hAnsi="Times New Roman"/>
          <w:sz w:val="26"/>
          <w:szCs w:val="26"/>
          <w:lang w:val="uk-UA"/>
        </w:rPr>
        <w:t xml:space="preserve">, </w:t>
      </w:r>
      <w:r>
        <w:rPr>
          <w:rFonts w:ascii="Times New Roman" w:hAnsi="Times New Roman"/>
          <w:sz w:val="26"/>
          <w:szCs w:val="26"/>
          <w:lang w:val="en-US"/>
        </w:rPr>
        <w:t>e</w:t>
      </w:r>
      <w:r w:rsidRPr="003258AB">
        <w:rPr>
          <w:rFonts w:ascii="Times New Roman" w:hAnsi="Times New Roman"/>
          <w:sz w:val="26"/>
          <w:szCs w:val="26"/>
          <w:lang w:val="en-US"/>
        </w:rPr>
        <w:t>thnopolitology</w:t>
      </w:r>
      <w:r w:rsidRPr="003258AB">
        <w:rPr>
          <w:rFonts w:ascii="Times New Roman" w:hAnsi="Times New Roman"/>
          <w:sz w:val="26"/>
          <w:szCs w:val="26"/>
          <w:lang w:val="uk-UA"/>
        </w:rPr>
        <w:t xml:space="preserve"> </w:t>
      </w:r>
      <w:r w:rsidRPr="003258AB">
        <w:rPr>
          <w:rFonts w:ascii="Times New Roman" w:hAnsi="Times New Roman"/>
          <w:sz w:val="26"/>
          <w:szCs w:val="26"/>
          <w:lang w:val="en-US"/>
        </w:rPr>
        <w:t>and</w:t>
      </w:r>
      <w:r w:rsidRPr="003258AB">
        <w:rPr>
          <w:rFonts w:ascii="Times New Roman" w:hAnsi="Times New Roman"/>
          <w:sz w:val="26"/>
          <w:szCs w:val="26"/>
          <w:lang w:val="uk-UA"/>
        </w:rPr>
        <w:t xml:space="preserve"> </w:t>
      </w:r>
      <w:r>
        <w:rPr>
          <w:rFonts w:ascii="Times New Roman" w:hAnsi="Times New Roman"/>
          <w:sz w:val="26"/>
          <w:szCs w:val="26"/>
          <w:lang w:val="en-US"/>
        </w:rPr>
        <w:t>e</w:t>
      </w:r>
      <w:r w:rsidRPr="003258AB">
        <w:rPr>
          <w:rFonts w:ascii="Times New Roman" w:hAnsi="Times New Roman"/>
          <w:sz w:val="26"/>
          <w:szCs w:val="26"/>
          <w:lang w:val="en-US"/>
        </w:rPr>
        <w:t>thno</w:t>
      </w:r>
      <w:r w:rsidRPr="003258AB">
        <w:rPr>
          <w:rFonts w:ascii="Times New Roman" w:hAnsi="Times New Roman"/>
          <w:sz w:val="26"/>
          <w:szCs w:val="26"/>
          <w:lang w:val="uk-UA"/>
        </w:rPr>
        <w:t>-</w:t>
      </w:r>
      <w:r>
        <w:rPr>
          <w:rFonts w:ascii="Times New Roman" w:hAnsi="Times New Roman"/>
          <w:sz w:val="26"/>
          <w:szCs w:val="26"/>
          <w:lang w:val="en-US"/>
        </w:rPr>
        <w:t>s</w:t>
      </w:r>
      <w:r w:rsidRPr="003258AB">
        <w:rPr>
          <w:rFonts w:ascii="Times New Roman" w:hAnsi="Times New Roman"/>
          <w:sz w:val="26"/>
          <w:szCs w:val="26"/>
          <w:lang w:val="en-US"/>
        </w:rPr>
        <w:t>tate</w:t>
      </w:r>
      <w:r w:rsidRPr="003258AB">
        <w:rPr>
          <w:rFonts w:ascii="Times New Roman" w:hAnsi="Times New Roman"/>
          <w:sz w:val="26"/>
          <w:szCs w:val="26"/>
          <w:lang w:val="uk-UA"/>
        </w:rPr>
        <w:t xml:space="preserve"> </w:t>
      </w:r>
      <w:r>
        <w:rPr>
          <w:rFonts w:ascii="Times New Roman" w:hAnsi="Times New Roman"/>
          <w:sz w:val="26"/>
          <w:szCs w:val="26"/>
          <w:lang w:val="en-US"/>
        </w:rPr>
        <w:t>s</w:t>
      </w:r>
      <w:r w:rsidRPr="003258AB">
        <w:rPr>
          <w:rFonts w:ascii="Times New Roman" w:hAnsi="Times New Roman"/>
          <w:sz w:val="26"/>
          <w:szCs w:val="26"/>
          <w:lang w:val="en-US"/>
        </w:rPr>
        <w:t>tudies</w:t>
      </w:r>
      <w:r w:rsidR="00BD5726">
        <w:rPr>
          <w:rFonts w:ascii="Times New Roman" w:hAnsi="Times New Roman"/>
          <w:sz w:val="26"/>
          <w:szCs w:val="26"/>
          <w:lang w:val="uk-UA"/>
        </w:rPr>
        <w:t xml:space="preserve"> </w:t>
      </w:r>
      <w:r w:rsidRPr="003258AB">
        <w:rPr>
          <w:rFonts w:ascii="Times New Roman" w:hAnsi="Times New Roman"/>
          <w:sz w:val="26"/>
          <w:szCs w:val="26"/>
          <w:lang w:val="en-US"/>
        </w:rPr>
        <w:t>as</w:t>
      </w:r>
      <w:r w:rsidRPr="003258AB">
        <w:rPr>
          <w:rFonts w:ascii="Times New Roman" w:hAnsi="Times New Roman"/>
          <w:sz w:val="26"/>
          <w:szCs w:val="26"/>
          <w:lang w:val="uk-UA"/>
        </w:rPr>
        <w:t xml:space="preserve"> </w:t>
      </w:r>
      <w:r w:rsidRPr="003258AB">
        <w:rPr>
          <w:rFonts w:ascii="Times New Roman" w:hAnsi="Times New Roman"/>
          <w:sz w:val="26"/>
          <w:szCs w:val="26"/>
          <w:lang w:val="en-US"/>
        </w:rPr>
        <w:t>well</w:t>
      </w:r>
      <w:r w:rsidRPr="003258AB">
        <w:rPr>
          <w:rFonts w:ascii="Times New Roman" w:hAnsi="Times New Roman"/>
          <w:sz w:val="26"/>
          <w:szCs w:val="26"/>
          <w:lang w:val="uk-UA"/>
        </w:rPr>
        <w:t xml:space="preserve"> </w:t>
      </w:r>
      <w:r w:rsidRPr="003258AB">
        <w:rPr>
          <w:rFonts w:ascii="Times New Roman" w:hAnsi="Times New Roman"/>
          <w:sz w:val="26"/>
          <w:szCs w:val="26"/>
          <w:lang w:val="en-US"/>
        </w:rPr>
        <w:t>as</w:t>
      </w:r>
      <w:r w:rsidRPr="003258AB">
        <w:rPr>
          <w:rFonts w:ascii="Times New Roman" w:hAnsi="Times New Roman"/>
          <w:sz w:val="26"/>
          <w:szCs w:val="26"/>
          <w:lang w:val="uk-UA"/>
        </w:rPr>
        <w:t xml:space="preserve"> </w:t>
      </w:r>
      <w:r w:rsidRPr="003258AB">
        <w:rPr>
          <w:rFonts w:ascii="Times New Roman" w:hAnsi="Times New Roman"/>
          <w:sz w:val="26"/>
          <w:szCs w:val="26"/>
          <w:lang w:val="en-US"/>
        </w:rPr>
        <w:t>issues</w:t>
      </w:r>
      <w:r w:rsidRPr="003258AB">
        <w:rPr>
          <w:rFonts w:ascii="Times New Roman" w:hAnsi="Times New Roman"/>
          <w:sz w:val="26"/>
          <w:szCs w:val="26"/>
          <w:lang w:val="uk-UA"/>
        </w:rPr>
        <w:t xml:space="preserve"> </w:t>
      </w:r>
      <w:r w:rsidRPr="003258AB">
        <w:rPr>
          <w:rFonts w:ascii="Times New Roman" w:hAnsi="Times New Roman"/>
          <w:sz w:val="26"/>
          <w:szCs w:val="26"/>
          <w:lang w:val="en-US"/>
        </w:rPr>
        <w:t>of</w:t>
      </w:r>
      <w:r w:rsidRPr="003258AB">
        <w:rPr>
          <w:rFonts w:ascii="Times New Roman" w:hAnsi="Times New Roman"/>
          <w:sz w:val="26"/>
          <w:szCs w:val="26"/>
          <w:lang w:val="uk-UA"/>
        </w:rPr>
        <w:t xml:space="preserve"> </w:t>
      </w:r>
      <w:r w:rsidRPr="003258AB">
        <w:rPr>
          <w:rFonts w:ascii="Times New Roman" w:hAnsi="Times New Roman"/>
          <w:sz w:val="26"/>
          <w:szCs w:val="26"/>
          <w:lang w:val="en-US"/>
        </w:rPr>
        <w:t>other</w:t>
      </w:r>
      <w:r w:rsidRPr="003258AB">
        <w:rPr>
          <w:rFonts w:ascii="Times New Roman" w:hAnsi="Times New Roman"/>
          <w:sz w:val="26"/>
          <w:szCs w:val="26"/>
          <w:lang w:val="uk-UA"/>
        </w:rPr>
        <w:t xml:space="preserve"> </w:t>
      </w:r>
      <w:r w:rsidRPr="003258AB">
        <w:rPr>
          <w:rFonts w:ascii="Times New Roman" w:hAnsi="Times New Roman"/>
          <w:sz w:val="26"/>
          <w:szCs w:val="26"/>
          <w:lang w:val="en-US"/>
        </w:rPr>
        <w:t>branches</w:t>
      </w:r>
      <w:r w:rsidRPr="003258AB">
        <w:rPr>
          <w:rFonts w:ascii="Times New Roman" w:hAnsi="Times New Roman"/>
          <w:sz w:val="26"/>
          <w:szCs w:val="26"/>
          <w:lang w:val="uk-UA"/>
        </w:rPr>
        <w:t xml:space="preserve"> </w:t>
      </w:r>
      <w:r w:rsidRPr="003258AB">
        <w:rPr>
          <w:rFonts w:ascii="Times New Roman" w:hAnsi="Times New Roman"/>
          <w:sz w:val="26"/>
          <w:szCs w:val="26"/>
          <w:lang w:val="en-US"/>
        </w:rPr>
        <w:t>of</w:t>
      </w:r>
      <w:r w:rsidRPr="003258AB">
        <w:rPr>
          <w:rFonts w:ascii="Times New Roman" w:hAnsi="Times New Roman"/>
          <w:sz w:val="26"/>
          <w:szCs w:val="26"/>
          <w:lang w:val="uk-UA"/>
        </w:rPr>
        <w:t xml:space="preserve"> </w:t>
      </w:r>
      <w:r w:rsidRPr="003258AB">
        <w:rPr>
          <w:rFonts w:ascii="Times New Roman" w:hAnsi="Times New Roman"/>
          <w:sz w:val="26"/>
          <w:szCs w:val="26"/>
          <w:lang w:val="en-US"/>
        </w:rPr>
        <w:t>political</w:t>
      </w:r>
      <w:r w:rsidRPr="003258AB">
        <w:rPr>
          <w:rFonts w:ascii="Times New Roman" w:hAnsi="Times New Roman"/>
          <w:sz w:val="26"/>
          <w:szCs w:val="26"/>
          <w:lang w:val="uk-UA"/>
        </w:rPr>
        <w:t xml:space="preserve"> </w:t>
      </w:r>
      <w:r w:rsidRPr="003258AB">
        <w:rPr>
          <w:rFonts w:ascii="Times New Roman" w:hAnsi="Times New Roman"/>
          <w:sz w:val="26"/>
          <w:szCs w:val="26"/>
          <w:lang w:val="en-US"/>
        </w:rPr>
        <w:t>science</w:t>
      </w:r>
      <w:r>
        <w:rPr>
          <w:rFonts w:ascii="Times New Roman" w:hAnsi="Times New Roman"/>
          <w:sz w:val="26"/>
          <w:szCs w:val="26"/>
          <w:lang w:val="en-US"/>
        </w:rPr>
        <w:t>,</w:t>
      </w:r>
      <w:r w:rsidRPr="003258AB">
        <w:rPr>
          <w:rFonts w:ascii="Times New Roman" w:hAnsi="Times New Roman"/>
          <w:sz w:val="26"/>
          <w:szCs w:val="26"/>
          <w:lang w:val="uk-UA"/>
        </w:rPr>
        <w:t xml:space="preserve"> </w:t>
      </w:r>
      <w:r w:rsidRPr="003258AB">
        <w:rPr>
          <w:rFonts w:ascii="Times New Roman" w:hAnsi="Times New Roman"/>
          <w:sz w:val="26"/>
          <w:szCs w:val="26"/>
          <w:lang w:val="en-US"/>
        </w:rPr>
        <w:t>written</w:t>
      </w:r>
      <w:r w:rsidRPr="003258AB">
        <w:rPr>
          <w:rFonts w:ascii="Times New Roman" w:hAnsi="Times New Roman"/>
          <w:sz w:val="26"/>
          <w:szCs w:val="26"/>
          <w:lang w:val="uk-UA"/>
        </w:rPr>
        <w:t xml:space="preserve"> </w:t>
      </w:r>
      <w:r w:rsidRPr="003258AB">
        <w:rPr>
          <w:rFonts w:ascii="Times New Roman" w:hAnsi="Times New Roman"/>
          <w:sz w:val="26"/>
          <w:szCs w:val="26"/>
          <w:lang w:val="en-US"/>
        </w:rPr>
        <w:t>in</w:t>
      </w:r>
      <w:r w:rsidRPr="003258AB">
        <w:rPr>
          <w:rFonts w:ascii="Times New Roman" w:hAnsi="Times New Roman"/>
          <w:sz w:val="26"/>
          <w:szCs w:val="26"/>
          <w:lang w:val="uk-UA"/>
        </w:rPr>
        <w:t xml:space="preserve"> </w:t>
      </w:r>
      <w:r w:rsidRPr="003258AB">
        <w:rPr>
          <w:rFonts w:ascii="Times New Roman" w:hAnsi="Times New Roman"/>
          <w:sz w:val="26"/>
          <w:szCs w:val="26"/>
          <w:lang w:val="en-US"/>
        </w:rPr>
        <w:t>Ukrainian</w:t>
      </w:r>
      <w:r w:rsidRPr="003258AB">
        <w:rPr>
          <w:rFonts w:ascii="Times New Roman" w:hAnsi="Times New Roman"/>
          <w:sz w:val="26"/>
          <w:szCs w:val="26"/>
          <w:lang w:val="uk-UA"/>
        </w:rPr>
        <w:t xml:space="preserve">, </w:t>
      </w:r>
      <w:r w:rsidRPr="003258AB">
        <w:rPr>
          <w:rFonts w:ascii="Times New Roman" w:hAnsi="Times New Roman"/>
          <w:sz w:val="26"/>
          <w:szCs w:val="26"/>
          <w:lang w:val="en-US"/>
        </w:rPr>
        <w:t>English</w:t>
      </w:r>
      <w:r w:rsidRPr="003258AB">
        <w:rPr>
          <w:rFonts w:ascii="Times New Roman" w:hAnsi="Times New Roman"/>
          <w:sz w:val="26"/>
          <w:szCs w:val="26"/>
          <w:lang w:val="uk-UA"/>
        </w:rPr>
        <w:t xml:space="preserve">, </w:t>
      </w:r>
      <w:r w:rsidRPr="003258AB">
        <w:rPr>
          <w:rFonts w:ascii="Times New Roman" w:hAnsi="Times New Roman"/>
          <w:sz w:val="26"/>
          <w:szCs w:val="26"/>
          <w:lang w:val="en-US"/>
        </w:rPr>
        <w:t>German</w:t>
      </w:r>
      <w:r w:rsidRPr="003258AB">
        <w:rPr>
          <w:rFonts w:ascii="Times New Roman" w:hAnsi="Times New Roman"/>
          <w:sz w:val="26"/>
          <w:szCs w:val="26"/>
          <w:lang w:val="uk-UA"/>
        </w:rPr>
        <w:t xml:space="preserve"> </w:t>
      </w:r>
      <w:r w:rsidRPr="003258AB">
        <w:rPr>
          <w:rFonts w:ascii="Times New Roman" w:hAnsi="Times New Roman"/>
          <w:sz w:val="26"/>
          <w:szCs w:val="26"/>
          <w:lang w:val="en-US"/>
        </w:rPr>
        <w:t>or</w:t>
      </w:r>
      <w:r w:rsidRPr="003258AB">
        <w:rPr>
          <w:rFonts w:ascii="Times New Roman" w:hAnsi="Times New Roman"/>
          <w:sz w:val="26"/>
          <w:szCs w:val="26"/>
          <w:lang w:val="uk-UA"/>
        </w:rPr>
        <w:t xml:space="preserve"> </w:t>
      </w:r>
      <w:r w:rsidRPr="003258AB">
        <w:rPr>
          <w:rFonts w:ascii="Times New Roman" w:hAnsi="Times New Roman"/>
          <w:sz w:val="26"/>
          <w:szCs w:val="26"/>
          <w:lang w:val="en-US"/>
        </w:rPr>
        <w:t>Polish</w:t>
      </w:r>
      <w:r>
        <w:rPr>
          <w:rFonts w:ascii="Times New Roman" w:hAnsi="Times New Roman"/>
          <w:sz w:val="26"/>
          <w:szCs w:val="26"/>
          <w:lang w:val="en-US"/>
        </w:rPr>
        <w:t xml:space="preserve">. </w:t>
      </w:r>
      <w:r w:rsidRPr="003258AB">
        <w:rPr>
          <w:rFonts w:ascii="Times New Roman" w:hAnsi="Times New Roman"/>
          <w:sz w:val="28"/>
          <w:szCs w:val="28"/>
          <w:lang w:val="uk-UA"/>
        </w:rPr>
        <w:t xml:space="preserve"> </w:t>
      </w:r>
    </w:p>
    <w:p w:rsidR="006764BA" w:rsidRDefault="006764BA" w:rsidP="00151611">
      <w:pPr>
        <w:pStyle w:val="Style2"/>
        <w:widowControl/>
        <w:spacing w:line="276" w:lineRule="auto"/>
        <w:rPr>
          <w:rStyle w:val="FontStyle14"/>
          <w:sz w:val="26"/>
          <w:szCs w:val="26"/>
          <w:lang w:val="en-US" w:eastAsia="uk-UA"/>
        </w:rPr>
      </w:pPr>
    </w:p>
    <w:p w:rsidR="0033311D" w:rsidRPr="0033311D" w:rsidRDefault="0033311D" w:rsidP="00151611">
      <w:pPr>
        <w:pStyle w:val="Style2"/>
        <w:widowControl/>
        <w:spacing w:line="276" w:lineRule="auto"/>
        <w:rPr>
          <w:rStyle w:val="FontStyle14"/>
          <w:sz w:val="26"/>
          <w:szCs w:val="26"/>
          <w:lang w:val="en-US" w:eastAsia="uk-UA"/>
        </w:rPr>
      </w:pPr>
    </w:p>
    <w:p w:rsidR="006764BA" w:rsidRDefault="006764BA" w:rsidP="00151611">
      <w:pPr>
        <w:pStyle w:val="Style2"/>
        <w:widowControl/>
        <w:spacing w:line="276" w:lineRule="auto"/>
        <w:rPr>
          <w:rStyle w:val="FontStyle14"/>
          <w:sz w:val="26"/>
          <w:szCs w:val="26"/>
          <w:lang w:val="uk-UA" w:eastAsia="uk-UA"/>
        </w:rPr>
      </w:pPr>
      <w:r w:rsidRPr="006764BA">
        <w:rPr>
          <w:rStyle w:val="FontStyle14"/>
          <w:sz w:val="26"/>
          <w:szCs w:val="26"/>
          <w:lang w:val="uk-UA" w:eastAsia="uk-UA"/>
        </w:rPr>
        <w:t>Scientific journal «Politicus» is included in the List of scientific professional editions of Ukraine (</w:t>
      </w:r>
      <w:r w:rsidRPr="006764BA">
        <w:rPr>
          <w:rStyle w:val="FontStyle14"/>
          <w:b/>
          <w:sz w:val="26"/>
          <w:szCs w:val="26"/>
          <w:lang w:val="uk-UA" w:eastAsia="uk-UA"/>
        </w:rPr>
        <w:t>category “B”</w:t>
      </w:r>
      <w:r w:rsidRPr="006764BA">
        <w:rPr>
          <w:rStyle w:val="FontStyle14"/>
          <w:sz w:val="26"/>
          <w:szCs w:val="26"/>
          <w:lang w:val="uk-UA" w:eastAsia="uk-UA"/>
        </w:rPr>
        <w:t xml:space="preserve">) on Political Science (specialty: 052 «Political Science») according to the </w:t>
      </w:r>
      <w:hyperlink r:id="rId10" w:history="1">
        <w:r w:rsidRPr="006764BA">
          <w:rPr>
            <w:rStyle w:val="a9"/>
            <w:rFonts w:ascii="Times New Roman" w:hAnsi="Times New Roman"/>
            <w:sz w:val="26"/>
            <w:szCs w:val="26"/>
            <w:lang w:val="uk-UA" w:eastAsia="uk-UA"/>
          </w:rPr>
          <w:t>Order of the Ministry of Science and Education of Ukraine as of 17.03.2020 № 409</w:t>
        </w:r>
      </w:hyperlink>
      <w:r w:rsidRPr="006764BA">
        <w:rPr>
          <w:rStyle w:val="FontStyle14"/>
          <w:sz w:val="26"/>
          <w:szCs w:val="26"/>
          <w:lang w:val="uk-UA" w:eastAsia="uk-UA"/>
        </w:rPr>
        <w:t xml:space="preserve"> (Annex 1).</w:t>
      </w:r>
    </w:p>
    <w:p w:rsidR="006764BA" w:rsidRPr="006764BA" w:rsidRDefault="006764BA" w:rsidP="00151611">
      <w:pPr>
        <w:pStyle w:val="Style2"/>
        <w:widowControl/>
        <w:spacing w:line="276" w:lineRule="auto"/>
        <w:rPr>
          <w:rStyle w:val="FontStyle14"/>
          <w:sz w:val="26"/>
          <w:szCs w:val="26"/>
          <w:lang w:val="uk-UA" w:eastAsia="uk-UA"/>
        </w:rPr>
      </w:pPr>
    </w:p>
    <w:p w:rsidR="00BC5964" w:rsidRDefault="008A311C" w:rsidP="00151611">
      <w:pPr>
        <w:pStyle w:val="Style2"/>
        <w:widowControl/>
        <w:spacing w:line="276" w:lineRule="auto"/>
        <w:rPr>
          <w:rStyle w:val="FontStyle14"/>
          <w:b/>
          <w:sz w:val="26"/>
          <w:szCs w:val="26"/>
          <w:lang w:val="uk-UA" w:eastAsia="uk-UA"/>
        </w:rPr>
      </w:pPr>
      <w:r w:rsidRPr="008A311C">
        <w:rPr>
          <w:rStyle w:val="FontStyle14"/>
          <w:sz w:val="26"/>
          <w:szCs w:val="26"/>
          <w:lang w:val="uk-UA" w:eastAsia="uk-UA"/>
        </w:rPr>
        <w:t xml:space="preserve">The journal is </w:t>
      </w:r>
      <w:r>
        <w:rPr>
          <w:rStyle w:val="FontStyle14"/>
          <w:sz w:val="26"/>
          <w:szCs w:val="26"/>
          <w:lang w:val="en-US" w:eastAsia="uk-UA"/>
        </w:rPr>
        <w:t>included</w:t>
      </w:r>
      <w:r w:rsidRPr="008A311C">
        <w:rPr>
          <w:rStyle w:val="FontStyle14"/>
          <w:sz w:val="26"/>
          <w:szCs w:val="26"/>
          <w:lang w:val="uk-UA" w:eastAsia="uk-UA"/>
        </w:rPr>
        <w:t xml:space="preserve"> in t</w:t>
      </w:r>
      <w:r>
        <w:rPr>
          <w:rStyle w:val="FontStyle14"/>
          <w:sz w:val="26"/>
          <w:szCs w:val="26"/>
          <w:lang w:val="uk-UA" w:eastAsia="uk-UA"/>
        </w:rPr>
        <w:t xml:space="preserve">he International scientometric </w:t>
      </w:r>
      <w:r>
        <w:rPr>
          <w:rStyle w:val="FontStyle14"/>
          <w:sz w:val="26"/>
          <w:szCs w:val="26"/>
          <w:lang w:val="en-US" w:eastAsia="uk-UA"/>
        </w:rPr>
        <w:t>d</w:t>
      </w:r>
      <w:r w:rsidRPr="008A311C">
        <w:rPr>
          <w:rStyle w:val="FontStyle14"/>
          <w:sz w:val="26"/>
          <w:szCs w:val="26"/>
          <w:lang w:val="uk-UA" w:eastAsia="uk-UA"/>
        </w:rPr>
        <w:t xml:space="preserve">atabase </w:t>
      </w:r>
      <w:r w:rsidR="00CB3501" w:rsidRPr="00CB3501">
        <w:rPr>
          <w:rStyle w:val="FontStyle14"/>
          <w:b/>
          <w:sz w:val="26"/>
          <w:szCs w:val="26"/>
          <w:lang w:val="uk-UA" w:eastAsia="uk-UA"/>
        </w:rPr>
        <w:t>Index Copernicus International (</w:t>
      </w:r>
      <w:r>
        <w:rPr>
          <w:rStyle w:val="FontStyle14"/>
          <w:b/>
          <w:sz w:val="26"/>
          <w:szCs w:val="26"/>
          <w:lang w:val="en-US" w:eastAsia="uk-UA"/>
        </w:rPr>
        <w:t>the Republic of Poland</w:t>
      </w:r>
      <w:r w:rsidR="00CB3501" w:rsidRPr="00CB3501">
        <w:rPr>
          <w:rStyle w:val="FontStyle14"/>
          <w:b/>
          <w:sz w:val="26"/>
          <w:szCs w:val="26"/>
          <w:lang w:val="uk-UA" w:eastAsia="uk-UA"/>
        </w:rPr>
        <w:t>).</w:t>
      </w:r>
    </w:p>
    <w:p w:rsidR="001404C6" w:rsidRPr="001404C6" w:rsidRDefault="008A311C" w:rsidP="00151611">
      <w:pPr>
        <w:pStyle w:val="Style2"/>
        <w:widowControl/>
        <w:spacing w:line="276" w:lineRule="auto"/>
        <w:rPr>
          <w:rStyle w:val="FontStyle14"/>
          <w:sz w:val="26"/>
          <w:szCs w:val="26"/>
          <w:lang w:val="uk-UA" w:eastAsia="uk-UA"/>
        </w:rPr>
      </w:pPr>
      <w:r>
        <w:rPr>
          <w:rStyle w:val="FontStyle14"/>
          <w:sz w:val="26"/>
          <w:szCs w:val="26"/>
          <w:lang w:val="en-US" w:eastAsia="uk-UA"/>
        </w:rPr>
        <w:t>E</w:t>
      </w:r>
      <w:r w:rsidRPr="008A311C">
        <w:rPr>
          <w:rStyle w:val="FontStyle14"/>
          <w:sz w:val="26"/>
          <w:szCs w:val="26"/>
          <w:lang w:val="uk-UA" w:eastAsia="uk-UA"/>
        </w:rPr>
        <w:t xml:space="preserve">ditorial board </w:t>
      </w:r>
      <w:r>
        <w:rPr>
          <w:rStyle w:val="FontStyle14"/>
          <w:sz w:val="26"/>
          <w:szCs w:val="26"/>
          <w:lang w:val="en-US" w:eastAsia="uk-UA"/>
        </w:rPr>
        <w:t xml:space="preserve">of the journal </w:t>
      </w:r>
      <w:r w:rsidRPr="008A311C">
        <w:rPr>
          <w:rStyle w:val="FontStyle14"/>
          <w:sz w:val="26"/>
          <w:szCs w:val="26"/>
          <w:lang w:val="uk-UA" w:eastAsia="uk-UA"/>
        </w:rPr>
        <w:t xml:space="preserve">carries </w:t>
      </w:r>
      <w:r w:rsidR="002F57A5">
        <w:rPr>
          <w:rStyle w:val="FontStyle14"/>
          <w:sz w:val="26"/>
          <w:szCs w:val="26"/>
          <w:lang w:val="en-US" w:eastAsia="uk-UA"/>
        </w:rPr>
        <w:t xml:space="preserve">out </w:t>
      </w:r>
      <w:r w:rsidRPr="008A311C">
        <w:rPr>
          <w:rStyle w:val="FontStyle14"/>
          <w:sz w:val="26"/>
          <w:szCs w:val="26"/>
          <w:lang w:val="uk-UA" w:eastAsia="uk-UA"/>
        </w:rPr>
        <w:t xml:space="preserve">receiving and registration of articles </w:t>
      </w:r>
      <w:r w:rsidRPr="008A311C">
        <w:rPr>
          <w:rStyle w:val="FontStyle14"/>
          <w:b/>
          <w:sz w:val="26"/>
          <w:szCs w:val="26"/>
          <w:lang w:val="uk-UA" w:eastAsia="uk-UA"/>
        </w:rPr>
        <w:t>DOI</w:t>
      </w:r>
      <w:r w:rsidR="001404C6">
        <w:rPr>
          <w:rStyle w:val="FontStyle14"/>
          <w:sz w:val="26"/>
          <w:szCs w:val="26"/>
          <w:lang w:val="uk-UA" w:eastAsia="uk-UA"/>
        </w:rPr>
        <w:t>.</w:t>
      </w:r>
    </w:p>
    <w:p w:rsidR="00DB47F2" w:rsidRDefault="00DB47F2" w:rsidP="00B72253">
      <w:pPr>
        <w:pStyle w:val="Style2"/>
        <w:widowControl/>
        <w:spacing w:line="276" w:lineRule="auto"/>
        <w:ind w:firstLine="0"/>
        <w:rPr>
          <w:rStyle w:val="FontStyle14"/>
          <w:b/>
          <w:sz w:val="26"/>
          <w:szCs w:val="26"/>
          <w:lang w:val="uk-UA" w:eastAsia="uk-UA"/>
        </w:rPr>
      </w:pPr>
    </w:p>
    <w:p w:rsidR="001404C6" w:rsidRPr="00151611" w:rsidRDefault="00475044" w:rsidP="001404C6">
      <w:pPr>
        <w:pStyle w:val="Style2"/>
        <w:widowControl/>
        <w:spacing w:line="276" w:lineRule="auto"/>
        <w:ind w:firstLine="0"/>
        <w:jc w:val="center"/>
        <w:rPr>
          <w:rStyle w:val="FontStyle14"/>
          <w:b/>
          <w:caps/>
          <w:color w:val="003399"/>
          <w:sz w:val="26"/>
          <w:szCs w:val="26"/>
          <w:lang w:val="uk-UA" w:eastAsia="uk-UA"/>
        </w:rPr>
      </w:pPr>
      <w:r>
        <w:rPr>
          <w:rStyle w:val="FontStyle14"/>
          <w:b/>
          <w:caps/>
          <w:color w:val="003399"/>
          <w:sz w:val="26"/>
          <w:szCs w:val="26"/>
          <w:lang w:val="en-US" w:eastAsia="uk-UA"/>
        </w:rPr>
        <w:t xml:space="preserve">JOURNAL SECTIONS </w:t>
      </w:r>
    </w:p>
    <w:p w:rsidR="001404C6" w:rsidRPr="00151611" w:rsidRDefault="001404C6" w:rsidP="001404C6">
      <w:pPr>
        <w:pStyle w:val="Style2"/>
        <w:widowControl/>
        <w:spacing w:line="276" w:lineRule="auto"/>
        <w:rPr>
          <w:rStyle w:val="FontStyle14"/>
          <w:caps/>
          <w:sz w:val="26"/>
          <w:szCs w:val="26"/>
          <w:lang w:val="uk-UA" w:eastAsia="uk-UA"/>
        </w:rPr>
      </w:pPr>
      <w:r w:rsidRPr="00151611">
        <w:rPr>
          <w:rStyle w:val="FontStyle14"/>
          <w:caps/>
          <w:sz w:val="26"/>
          <w:szCs w:val="26"/>
          <w:lang w:val="uk-UA" w:eastAsia="uk-UA"/>
        </w:rPr>
        <w:t>1</w:t>
      </w:r>
      <w:r w:rsidRPr="00151611">
        <w:rPr>
          <w:rStyle w:val="FontStyle14"/>
          <w:sz w:val="26"/>
          <w:szCs w:val="26"/>
          <w:lang w:val="uk-UA" w:eastAsia="uk-UA"/>
        </w:rPr>
        <w:t xml:space="preserve">. </w:t>
      </w:r>
      <w:r w:rsidR="00475044">
        <w:rPr>
          <w:rStyle w:val="FontStyle14"/>
          <w:sz w:val="26"/>
          <w:szCs w:val="26"/>
          <w:lang w:val="uk-UA" w:eastAsia="uk-UA"/>
        </w:rPr>
        <w:t xml:space="preserve">Theory and </w:t>
      </w:r>
      <w:r w:rsidR="00475044">
        <w:rPr>
          <w:rStyle w:val="FontStyle14"/>
          <w:sz w:val="26"/>
          <w:szCs w:val="26"/>
          <w:lang w:val="en-US" w:eastAsia="uk-UA"/>
        </w:rPr>
        <w:t>h</w:t>
      </w:r>
      <w:r w:rsidR="00475044">
        <w:rPr>
          <w:rStyle w:val="FontStyle14"/>
          <w:sz w:val="26"/>
          <w:szCs w:val="26"/>
          <w:lang w:val="uk-UA" w:eastAsia="uk-UA"/>
        </w:rPr>
        <w:t xml:space="preserve">istory of </w:t>
      </w:r>
      <w:r w:rsidR="00475044">
        <w:rPr>
          <w:rStyle w:val="FontStyle14"/>
          <w:sz w:val="26"/>
          <w:szCs w:val="26"/>
          <w:lang w:val="en-US" w:eastAsia="uk-UA"/>
        </w:rPr>
        <w:t>p</w:t>
      </w:r>
      <w:r w:rsidR="00475044">
        <w:rPr>
          <w:rStyle w:val="FontStyle14"/>
          <w:sz w:val="26"/>
          <w:szCs w:val="26"/>
          <w:lang w:val="uk-UA" w:eastAsia="uk-UA"/>
        </w:rPr>
        <w:t xml:space="preserve">olitical </w:t>
      </w:r>
      <w:r w:rsidR="00475044">
        <w:rPr>
          <w:rStyle w:val="FontStyle14"/>
          <w:sz w:val="26"/>
          <w:szCs w:val="26"/>
          <w:lang w:val="en-US" w:eastAsia="uk-UA"/>
        </w:rPr>
        <w:t>s</w:t>
      </w:r>
      <w:r w:rsidR="00475044" w:rsidRPr="00475044">
        <w:rPr>
          <w:rStyle w:val="FontStyle14"/>
          <w:sz w:val="26"/>
          <w:szCs w:val="26"/>
          <w:lang w:val="uk-UA" w:eastAsia="uk-UA"/>
        </w:rPr>
        <w:t>cience</w:t>
      </w:r>
      <w:r w:rsidRPr="00151611">
        <w:rPr>
          <w:rStyle w:val="FontStyle14"/>
          <w:sz w:val="26"/>
          <w:szCs w:val="26"/>
          <w:lang w:val="uk-UA" w:eastAsia="uk-UA"/>
        </w:rPr>
        <w:t>;</w:t>
      </w:r>
    </w:p>
    <w:p w:rsidR="001404C6" w:rsidRPr="00151611" w:rsidRDefault="001404C6" w:rsidP="001404C6">
      <w:pPr>
        <w:pStyle w:val="Style2"/>
        <w:widowControl/>
        <w:spacing w:line="276" w:lineRule="auto"/>
        <w:rPr>
          <w:rStyle w:val="FontStyle14"/>
          <w:caps/>
          <w:sz w:val="26"/>
          <w:szCs w:val="26"/>
          <w:lang w:val="uk-UA" w:eastAsia="uk-UA"/>
        </w:rPr>
      </w:pPr>
      <w:r w:rsidRPr="00151611">
        <w:rPr>
          <w:rStyle w:val="FontStyle14"/>
          <w:sz w:val="26"/>
          <w:szCs w:val="26"/>
          <w:lang w:val="uk-UA" w:eastAsia="uk-UA"/>
        </w:rPr>
        <w:t xml:space="preserve">2. </w:t>
      </w:r>
      <w:r w:rsidR="00475044">
        <w:rPr>
          <w:rStyle w:val="FontStyle14"/>
          <w:sz w:val="26"/>
          <w:szCs w:val="26"/>
          <w:lang w:val="uk-UA" w:eastAsia="uk-UA"/>
        </w:rPr>
        <w:t xml:space="preserve">Political </w:t>
      </w:r>
      <w:r w:rsidR="00475044">
        <w:rPr>
          <w:rStyle w:val="FontStyle14"/>
          <w:sz w:val="26"/>
          <w:szCs w:val="26"/>
          <w:lang w:val="en-US" w:eastAsia="uk-UA"/>
        </w:rPr>
        <w:t>i</w:t>
      </w:r>
      <w:r w:rsidR="00475044">
        <w:rPr>
          <w:rStyle w:val="FontStyle14"/>
          <w:sz w:val="26"/>
          <w:szCs w:val="26"/>
          <w:lang w:val="uk-UA" w:eastAsia="uk-UA"/>
        </w:rPr>
        <w:t xml:space="preserve">nstitutions and </w:t>
      </w:r>
      <w:r w:rsidR="00475044">
        <w:rPr>
          <w:rStyle w:val="FontStyle14"/>
          <w:sz w:val="26"/>
          <w:szCs w:val="26"/>
          <w:lang w:val="en-US" w:eastAsia="uk-UA"/>
        </w:rPr>
        <w:t>p</w:t>
      </w:r>
      <w:r w:rsidR="00475044" w:rsidRPr="00475044">
        <w:rPr>
          <w:rStyle w:val="FontStyle14"/>
          <w:sz w:val="26"/>
          <w:szCs w:val="26"/>
          <w:lang w:val="uk-UA" w:eastAsia="uk-UA"/>
        </w:rPr>
        <w:t>rocesses</w:t>
      </w:r>
      <w:r w:rsidRPr="00151611">
        <w:rPr>
          <w:rStyle w:val="FontStyle14"/>
          <w:sz w:val="26"/>
          <w:szCs w:val="26"/>
          <w:lang w:val="uk-UA" w:eastAsia="uk-UA"/>
        </w:rPr>
        <w:t>;</w:t>
      </w:r>
    </w:p>
    <w:p w:rsidR="001404C6" w:rsidRPr="00151611" w:rsidRDefault="001404C6" w:rsidP="001404C6">
      <w:pPr>
        <w:pStyle w:val="Style2"/>
        <w:widowControl/>
        <w:spacing w:line="276" w:lineRule="auto"/>
        <w:rPr>
          <w:rStyle w:val="FontStyle14"/>
          <w:caps/>
          <w:sz w:val="26"/>
          <w:szCs w:val="26"/>
          <w:lang w:val="uk-UA" w:eastAsia="uk-UA"/>
        </w:rPr>
      </w:pPr>
      <w:r w:rsidRPr="00151611">
        <w:rPr>
          <w:rStyle w:val="FontStyle14"/>
          <w:sz w:val="26"/>
          <w:szCs w:val="26"/>
          <w:lang w:val="uk-UA" w:eastAsia="uk-UA"/>
        </w:rPr>
        <w:t xml:space="preserve">3. </w:t>
      </w:r>
      <w:r w:rsidR="00475044">
        <w:rPr>
          <w:rStyle w:val="FontStyle14"/>
          <w:sz w:val="26"/>
          <w:szCs w:val="26"/>
          <w:lang w:val="en-US" w:eastAsia="uk-UA"/>
        </w:rPr>
        <w:t>Political culture and ideology</w:t>
      </w:r>
      <w:r w:rsidRPr="00151611">
        <w:rPr>
          <w:rStyle w:val="FontStyle14"/>
          <w:sz w:val="26"/>
          <w:szCs w:val="26"/>
          <w:lang w:val="uk-UA" w:eastAsia="uk-UA"/>
        </w:rPr>
        <w:t>;</w:t>
      </w:r>
    </w:p>
    <w:p w:rsidR="001404C6" w:rsidRPr="00151611" w:rsidRDefault="001404C6" w:rsidP="001404C6">
      <w:pPr>
        <w:pStyle w:val="Style2"/>
        <w:widowControl/>
        <w:spacing w:line="276" w:lineRule="auto"/>
        <w:rPr>
          <w:rStyle w:val="FontStyle14"/>
          <w:caps/>
          <w:sz w:val="26"/>
          <w:szCs w:val="26"/>
          <w:lang w:val="uk-UA" w:eastAsia="uk-UA"/>
        </w:rPr>
      </w:pPr>
      <w:r w:rsidRPr="00151611">
        <w:rPr>
          <w:rStyle w:val="FontStyle14"/>
          <w:sz w:val="26"/>
          <w:szCs w:val="26"/>
          <w:lang w:val="uk-UA" w:eastAsia="uk-UA"/>
        </w:rPr>
        <w:t xml:space="preserve">4. </w:t>
      </w:r>
      <w:r w:rsidR="00475044">
        <w:rPr>
          <w:rStyle w:val="FontStyle14"/>
          <w:sz w:val="26"/>
          <w:szCs w:val="26"/>
          <w:lang w:val="en-US" w:eastAsia="uk-UA"/>
        </w:rPr>
        <w:t>Political issues of the international systems and global development</w:t>
      </w:r>
      <w:r w:rsidRPr="00151611">
        <w:rPr>
          <w:rStyle w:val="FontStyle14"/>
          <w:sz w:val="26"/>
          <w:szCs w:val="26"/>
          <w:lang w:val="uk-UA" w:eastAsia="uk-UA"/>
        </w:rPr>
        <w:t>;</w:t>
      </w:r>
    </w:p>
    <w:p w:rsidR="001404C6" w:rsidRDefault="001404C6" w:rsidP="001404C6">
      <w:pPr>
        <w:pStyle w:val="Style2"/>
        <w:widowControl/>
        <w:spacing w:line="276" w:lineRule="auto"/>
        <w:ind w:firstLine="284"/>
        <w:rPr>
          <w:rStyle w:val="FontStyle14"/>
          <w:sz w:val="26"/>
          <w:szCs w:val="26"/>
          <w:lang w:val="uk-UA" w:eastAsia="uk-UA"/>
        </w:rPr>
      </w:pPr>
      <w:r w:rsidRPr="00151611">
        <w:rPr>
          <w:rStyle w:val="FontStyle14"/>
          <w:sz w:val="26"/>
          <w:szCs w:val="26"/>
          <w:lang w:val="uk-UA" w:eastAsia="uk-UA"/>
        </w:rPr>
        <w:t xml:space="preserve">5. </w:t>
      </w:r>
      <w:r w:rsidR="00475044">
        <w:rPr>
          <w:rStyle w:val="FontStyle14"/>
          <w:sz w:val="26"/>
          <w:szCs w:val="26"/>
          <w:lang w:val="en-US" w:eastAsia="uk-UA"/>
        </w:rPr>
        <w:t>Ethnopolotology</w:t>
      </w:r>
      <w:r w:rsidR="00475044" w:rsidRPr="00475044">
        <w:rPr>
          <w:rStyle w:val="FontStyle14"/>
          <w:sz w:val="26"/>
          <w:szCs w:val="26"/>
          <w:lang w:val="uk-UA" w:eastAsia="uk-UA"/>
        </w:rPr>
        <w:t xml:space="preserve"> </w:t>
      </w:r>
      <w:r w:rsidR="00475044">
        <w:rPr>
          <w:rStyle w:val="FontStyle14"/>
          <w:sz w:val="26"/>
          <w:szCs w:val="26"/>
          <w:lang w:val="en-US" w:eastAsia="uk-UA"/>
        </w:rPr>
        <w:t>and</w:t>
      </w:r>
      <w:r w:rsidR="00475044" w:rsidRPr="00475044">
        <w:rPr>
          <w:rStyle w:val="FontStyle14"/>
          <w:sz w:val="26"/>
          <w:szCs w:val="26"/>
          <w:lang w:val="uk-UA" w:eastAsia="uk-UA"/>
        </w:rPr>
        <w:t xml:space="preserve"> </w:t>
      </w:r>
      <w:r w:rsidR="00475044">
        <w:rPr>
          <w:rStyle w:val="FontStyle14"/>
          <w:sz w:val="26"/>
          <w:szCs w:val="26"/>
          <w:lang w:val="en-US" w:eastAsia="uk-UA"/>
        </w:rPr>
        <w:t>ethnopolitical</w:t>
      </w:r>
      <w:r w:rsidR="00475044" w:rsidRPr="00475044">
        <w:rPr>
          <w:rStyle w:val="FontStyle14"/>
          <w:sz w:val="26"/>
          <w:szCs w:val="26"/>
          <w:lang w:val="uk-UA" w:eastAsia="uk-UA"/>
        </w:rPr>
        <w:t xml:space="preserve"> </w:t>
      </w:r>
      <w:r w:rsidR="00475044">
        <w:rPr>
          <w:rStyle w:val="FontStyle14"/>
          <w:sz w:val="26"/>
          <w:szCs w:val="26"/>
          <w:lang w:val="en-US" w:eastAsia="uk-UA"/>
        </w:rPr>
        <w:t>science</w:t>
      </w:r>
      <w:r w:rsidRPr="00151611">
        <w:rPr>
          <w:rStyle w:val="FontStyle14"/>
          <w:sz w:val="26"/>
          <w:szCs w:val="26"/>
          <w:lang w:val="uk-UA" w:eastAsia="uk-UA"/>
        </w:rPr>
        <w:t>.</w:t>
      </w:r>
    </w:p>
    <w:p w:rsidR="001404C6" w:rsidRPr="00CB3501" w:rsidRDefault="001404C6" w:rsidP="00151611">
      <w:pPr>
        <w:pStyle w:val="Style2"/>
        <w:widowControl/>
        <w:spacing w:line="276" w:lineRule="auto"/>
        <w:rPr>
          <w:rStyle w:val="FontStyle14"/>
          <w:b/>
          <w:sz w:val="26"/>
          <w:szCs w:val="26"/>
          <w:lang w:val="uk-UA" w:eastAsia="uk-UA"/>
        </w:rPr>
      </w:pPr>
    </w:p>
    <w:p w:rsidR="002603F8" w:rsidRPr="00151611" w:rsidRDefault="002603F8" w:rsidP="00151611">
      <w:pPr>
        <w:pStyle w:val="Style2"/>
        <w:widowControl/>
        <w:spacing w:line="276" w:lineRule="auto"/>
        <w:ind w:left="3261" w:firstLine="0"/>
        <w:jc w:val="right"/>
        <w:rPr>
          <w:rStyle w:val="FontStyle14"/>
          <w:sz w:val="26"/>
          <w:szCs w:val="26"/>
          <w:lang w:val="uk-UA" w:eastAsia="uk-UA"/>
        </w:rPr>
      </w:pPr>
    </w:p>
    <w:p w:rsidR="00BA3DB2" w:rsidRDefault="00114BFE" w:rsidP="00BA3DB2">
      <w:pPr>
        <w:pStyle w:val="Style2"/>
        <w:widowControl/>
        <w:spacing w:line="276" w:lineRule="auto"/>
        <w:ind w:firstLine="0"/>
        <w:jc w:val="right"/>
        <w:rPr>
          <w:rStyle w:val="FontStyle14"/>
          <w:b/>
          <w:sz w:val="26"/>
          <w:szCs w:val="26"/>
          <w:lang w:val="en-US" w:eastAsia="uk-UA"/>
        </w:rPr>
      </w:pPr>
      <w:r>
        <w:rPr>
          <w:rStyle w:val="FontStyle14"/>
          <w:b/>
          <w:sz w:val="26"/>
          <w:szCs w:val="26"/>
          <w:lang w:val="en-US" w:eastAsia="uk-UA"/>
        </w:rPr>
        <w:t>Scientific journal “Politicus”</w:t>
      </w:r>
      <w:r w:rsidR="00BB370A">
        <w:rPr>
          <w:rStyle w:val="FontStyle14"/>
          <w:b/>
          <w:sz w:val="26"/>
          <w:szCs w:val="26"/>
          <w:lang w:val="en-US" w:eastAsia="uk-UA"/>
        </w:rPr>
        <w:t xml:space="preserve"> accepts articles for issue No </w:t>
      </w:r>
      <w:r w:rsidR="001A3417">
        <w:rPr>
          <w:rStyle w:val="FontStyle14"/>
          <w:b/>
          <w:sz w:val="26"/>
          <w:szCs w:val="26"/>
          <w:lang w:val="uk-UA" w:eastAsia="uk-UA"/>
        </w:rPr>
        <w:t>6</w:t>
      </w:r>
      <w:r>
        <w:rPr>
          <w:rStyle w:val="FontStyle14"/>
          <w:b/>
          <w:sz w:val="26"/>
          <w:szCs w:val="26"/>
          <w:lang w:val="en-US" w:eastAsia="uk-UA"/>
        </w:rPr>
        <w:t>, 20</w:t>
      </w:r>
      <w:r w:rsidR="00B83B14">
        <w:rPr>
          <w:rStyle w:val="FontStyle14"/>
          <w:b/>
          <w:sz w:val="26"/>
          <w:szCs w:val="26"/>
          <w:lang w:val="uk-UA" w:eastAsia="uk-UA"/>
        </w:rPr>
        <w:t>22</w:t>
      </w:r>
      <w:r>
        <w:rPr>
          <w:rStyle w:val="FontStyle14"/>
          <w:b/>
          <w:sz w:val="26"/>
          <w:szCs w:val="26"/>
          <w:lang w:val="en-US" w:eastAsia="uk-UA"/>
        </w:rPr>
        <w:t xml:space="preserve"> </w:t>
      </w:r>
    </w:p>
    <w:p w:rsidR="00114BFE" w:rsidRPr="00151611" w:rsidRDefault="00991D5B" w:rsidP="00BA3DB2">
      <w:pPr>
        <w:pStyle w:val="Style2"/>
        <w:widowControl/>
        <w:spacing w:line="276" w:lineRule="auto"/>
        <w:ind w:firstLine="0"/>
        <w:jc w:val="right"/>
        <w:rPr>
          <w:rStyle w:val="FontStyle14"/>
          <w:b/>
          <w:sz w:val="26"/>
          <w:szCs w:val="26"/>
          <w:lang w:val="uk-UA" w:eastAsia="uk-UA"/>
        </w:rPr>
      </w:pPr>
      <w:r>
        <w:rPr>
          <w:rStyle w:val="FontStyle14"/>
          <w:b/>
          <w:sz w:val="26"/>
          <w:szCs w:val="26"/>
          <w:lang w:val="en-US" w:eastAsia="uk-UA"/>
        </w:rPr>
        <w:t xml:space="preserve">before </w:t>
      </w:r>
      <w:r w:rsidR="001A3417">
        <w:rPr>
          <w:rStyle w:val="FontStyle14"/>
          <w:b/>
          <w:sz w:val="26"/>
          <w:szCs w:val="26"/>
          <w:lang w:val="en-US" w:eastAsia="uk-UA"/>
        </w:rPr>
        <w:t>Decem</w:t>
      </w:r>
      <w:r w:rsidR="008664DF">
        <w:rPr>
          <w:rStyle w:val="FontStyle14"/>
          <w:b/>
          <w:sz w:val="26"/>
          <w:szCs w:val="26"/>
          <w:lang w:val="en-US" w:eastAsia="uk-UA"/>
        </w:rPr>
        <w:t>ber</w:t>
      </w:r>
      <w:r w:rsidR="006764BA" w:rsidRPr="006764BA">
        <w:rPr>
          <w:rFonts w:ascii="Times New Roman" w:hAnsi="Times New Roman"/>
          <w:b/>
          <w:bCs/>
          <w:sz w:val="26"/>
          <w:szCs w:val="26"/>
          <w:lang w:val="en-US"/>
        </w:rPr>
        <w:t xml:space="preserve"> </w:t>
      </w:r>
      <w:r w:rsidR="001A3417">
        <w:rPr>
          <w:rFonts w:ascii="Times New Roman" w:hAnsi="Times New Roman"/>
          <w:b/>
          <w:bCs/>
          <w:sz w:val="26"/>
          <w:szCs w:val="26"/>
          <w:lang w:val="en-US"/>
        </w:rPr>
        <w:t>27</w:t>
      </w:r>
      <w:r w:rsidR="00114BFE">
        <w:rPr>
          <w:rStyle w:val="FontStyle14"/>
          <w:b/>
          <w:sz w:val="26"/>
          <w:szCs w:val="26"/>
          <w:lang w:val="en-US" w:eastAsia="uk-UA"/>
        </w:rPr>
        <w:t>, 20</w:t>
      </w:r>
      <w:r w:rsidR="00B83B14">
        <w:rPr>
          <w:rStyle w:val="FontStyle14"/>
          <w:b/>
          <w:sz w:val="26"/>
          <w:szCs w:val="26"/>
          <w:lang w:val="uk-UA" w:eastAsia="uk-UA"/>
        </w:rPr>
        <w:t>22</w:t>
      </w:r>
      <w:r w:rsidR="00114BFE">
        <w:rPr>
          <w:rStyle w:val="FontStyle14"/>
          <w:b/>
          <w:sz w:val="26"/>
          <w:szCs w:val="26"/>
          <w:lang w:val="en-US" w:eastAsia="uk-UA"/>
        </w:rPr>
        <w:t xml:space="preserve"> inclusively</w:t>
      </w:r>
    </w:p>
    <w:p w:rsidR="003E2311" w:rsidRDefault="003E2311" w:rsidP="009C377E">
      <w:pPr>
        <w:pStyle w:val="Style2"/>
        <w:widowControl/>
        <w:spacing w:line="276" w:lineRule="auto"/>
        <w:ind w:firstLine="0"/>
        <w:rPr>
          <w:rStyle w:val="FontStyle14"/>
          <w:b/>
          <w:caps/>
          <w:color w:val="003399"/>
          <w:sz w:val="26"/>
          <w:szCs w:val="26"/>
          <w:lang w:val="en-US" w:eastAsia="uk-UA"/>
        </w:rPr>
      </w:pPr>
    </w:p>
    <w:p w:rsidR="00114BFE" w:rsidRPr="00A82BB7" w:rsidRDefault="00114BFE" w:rsidP="00B90631">
      <w:pPr>
        <w:pStyle w:val="Style2"/>
        <w:widowControl/>
        <w:spacing w:line="276" w:lineRule="auto"/>
        <w:ind w:firstLine="0"/>
        <w:jc w:val="center"/>
        <w:rPr>
          <w:rStyle w:val="FontStyle14"/>
          <w:b/>
          <w:caps/>
          <w:color w:val="003399"/>
          <w:sz w:val="26"/>
          <w:szCs w:val="26"/>
          <w:lang w:val="en-US" w:eastAsia="uk-UA"/>
        </w:rPr>
      </w:pPr>
      <w:r>
        <w:rPr>
          <w:rStyle w:val="FontStyle14"/>
          <w:b/>
          <w:caps/>
          <w:color w:val="003399"/>
          <w:sz w:val="26"/>
          <w:szCs w:val="26"/>
          <w:lang w:val="en-US" w:eastAsia="uk-UA"/>
        </w:rPr>
        <w:t xml:space="preserve">PROCEDURE FOR MATERIALS SUBMITTING </w:t>
      </w:r>
    </w:p>
    <w:p w:rsidR="00FB347D" w:rsidRDefault="00114BFE" w:rsidP="00B90631">
      <w:pPr>
        <w:pStyle w:val="Style2"/>
        <w:widowControl/>
        <w:spacing w:line="276" w:lineRule="auto"/>
        <w:ind w:firstLine="284"/>
        <w:rPr>
          <w:rStyle w:val="FontStyle14"/>
          <w:sz w:val="26"/>
          <w:szCs w:val="26"/>
          <w:lang w:val="en-US" w:eastAsia="uk-UA"/>
        </w:rPr>
      </w:pPr>
      <w:r w:rsidRPr="00114BFE">
        <w:rPr>
          <w:rStyle w:val="FontStyle14"/>
          <w:sz w:val="26"/>
          <w:szCs w:val="26"/>
          <w:lang w:val="uk-UA" w:eastAsia="uk-UA"/>
        </w:rPr>
        <w:t xml:space="preserve">To publish an article in scientific journal </w:t>
      </w:r>
      <w:r w:rsidRPr="00FB347D">
        <w:rPr>
          <w:rStyle w:val="FontStyle14"/>
          <w:sz w:val="26"/>
          <w:szCs w:val="26"/>
          <w:lang w:val="uk-UA" w:eastAsia="uk-UA"/>
        </w:rPr>
        <w:t>“</w:t>
      </w:r>
      <w:r w:rsidRPr="00114BFE">
        <w:rPr>
          <w:rStyle w:val="FontStyle14"/>
          <w:sz w:val="26"/>
          <w:szCs w:val="26"/>
          <w:lang w:val="uk-UA" w:eastAsia="uk-UA"/>
        </w:rPr>
        <w:t>Politicus</w:t>
      </w:r>
      <w:r w:rsidRPr="00FB347D">
        <w:rPr>
          <w:rStyle w:val="FontStyle14"/>
          <w:sz w:val="26"/>
          <w:szCs w:val="26"/>
          <w:lang w:val="uk-UA" w:eastAsia="uk-UA"/>
        </w:rPr>
        <w:t>”</w:t>
      </w:r>
      <w:r w:rsidRPr="00114BFE">
        <w:rPr>
          <w:rStyle w:val="FontStyle14"/>
          <w:sz w:val="26"/>
          <w:szCs w:val="26"/>
          <w:lang w:val="uk-UA" w:eastAsia="uk-UA"/>
        </w:rPr>
        <w:t xml:space="preserve"> </w:t>
      </w:r>
      <w:r w:rsidRPr="00114BFE">
        <w:rPr>
          <w:rStyle w:val="FontStyle14"/>
          <w:b/>
          <w:sz w:val="26"/>
          <w:szCs w:val="26"/>
          <w:lang w:val="uk-UA" w:eastAsia="uk-UA"/>
        </w:rPr>
        <w:t xml:space="preserve">No. </w:t>
      </w:r>
      <w:r w:rsidR="001A3417">
        <w:rPr>
          <w:rStyle w:val="FontStyle14"/>
          <w:b/>
          <w:sz w:val="26"/>
          <w:szCs w:val="26"/>
          <w:lang w:val="uk-UA" w:eastAsia="uk-UA"/>
        </w:rPr>
        <w:t>6</w:t>
      </w:r>
      <w:r w:rsidRPr="006764BA">
        <w:rPr>
          <w:rStyle w:val="FontStyle14"/>
          <w:b/>
          <w:sz w:val="26"/>
          <w:szCs w:val="26"/>
          <w:lang w:val="uk-UA" w:eastAsia="uk-UA"/>
        </w:rPr>
        <w:t>, 20</w:t>
      </w:r>
      <w:r w:rsidR="00B83B14">
        <w:rPr>
          <w:rStyle w:val="FontStyle14"/>
          <w:b/>
          <w:sz w:val="26"/>
          <w:szCs w:val="26"/>
          <w:lang w:val="uk-UA" w:eastAsia="uk-UA"/>
        </w:rPr>
        <w:t>22</w:t>
      </w:r>
      <w:r w:rsidRPr="00114BFE">
        <w:rPr>
          <w:rStyle w:val="FontStyle14"/>
          <w:sz w:val="26"/>
          <w:szCs w:val="26"/>
          <w:lang w:val="uk-UA" w:eastAsia="uk-UA"/>
        </w:rPr>
        <w:t xml:space="preserve">, it is necessary to send by </w:t>
      </w:r>
      <w:r w:rsidR="001A3417">
        <w:rPr>
          <w:rStyle w:val="FontStyle14"/>
          <w:b/>
          <w:sz w:val="26"/>
          <w:szCs w:val="26"/>
          <w:lang w:val="en-US" w:eastAsia="uk-UA"/>
        </w:rPr>
        <w:t>Decem</w:t>
      </w:r>
      <w:r w:rsidR="008664DF">
        <w:rPr>
          <w:rStyle w:val="FontStyle14"/>
          <w:b/>
          <w:sz w:val="26"/>
          <w:szCs w:val="26"/>
          <w:lang w:val="en-US" w:eastAsia="uk-UA"/>
        </w:rPr>
        <w:t>ber</w:t>
      </w:r>
      <w:r w:rsidR="008664DF" w:rsidRPr="006764BA">
        <w:rPr>
          <w:rFonts w:ascii="Times New Roman" w:hAnsi="Times New Roman"/>
          <w:b/>
          <w:bCs/>
          <w:sz w:val="26"/>
          <w:szCs w:val="26"/>
          <w:lang w:val="en-US"/>
        </w:rPr>
        <w:t xml:space="preserve"> </w:t>
      </w:r>
      <w:r w:rsidR="001A3417">
        <w:rPr>
          <w:rFonts w:ascii="Times New Roman" w:hAnsi="Times New Roman"/>
          <w:b/>
          <w:bCs/>
          <w:sz w:val="26"/>
          <w:szCs w:val="26"/>
          <w:lang w:val="uk-UA"/>
        </w:rPr>
        <w:t>27</w:t>
      </w:r>
      <w:r w:rsidR="00B83B14">
        <w:rPr>
          <w:rStyle w:val="FontStyle14"/>
          <w:b/>
          <w:sz w:val="26"/>
          <w:szCs w:val="26"/>
          <w:lang w:val="en-US" w:eastAsia="uk-UA"/>
        </w:rPr>
        <w:t>, 20</w:t>
      </w:r>
      <w:r w:rsidR="00B83B14">
        <w:rPr>
          <w:rStyle w:val="FontStyle14"/>
          <w:b/>
          <w:sz w:val="26"/>
          <w:szCs w:val="26"/>
          <w:lang w:val="uk-UA" w:eastAsia="uk-UA"/>
        </w:rPr>
        <w:t>22</w:t>
      </w:r>
      <w:r w:rsidR="00B83B14">
        <w:rPr>
          <w:rStyle w:val="FontStyle14"/>
          <w:b/>
          <w:sz w:val="26"/>
          <w:szCs w:val="26"/>
          <w:lang w:val="en-US" w:eastAsia="uk-UA"/>
        </w:rPr>
        <w:t xml:space="preserve"> </w:t>
      </w:r>
      <w:r w:rsidRPr="00114BFE">
        <w:rPr>
          <w:rStyle w:val="FontStyle14"/>
          <w:sz w:val="26"/>
          <w:szCs w:val="26"/>
          <w:lang w:val="uk-UA" w:eastAsia="uk-UA"/>
        </w:rPr>
        <w:t xml:space="preserve">the following materials to e-mail: </w:t>
      </w:r>
      <w:hyperlink r:id="rId11" w:history="1">
        <w:r w:rsidR="00FB347D" w:rsidRPr="00785A32">
          <w:rPr>
            <w:rStyle w:val="a9"/>
            <w:rFonts w:ascii="Times New Roman" w:hAnsi="Times New Roman"/>
            <w:sz w:val="26"/>
            <w:szCs w:val="26"/>
            <w:lang w:val="uk-UA" w:eastAsia="uk-UA"/>
          </w:rPr>
          <w:t>editor@politicus.od.ua</w:t>
        </w:r>
      </w:hyperlink>
      <w:r w:rsidR="00FB347D" w:rsidRPr="00FB347D">
        <w:rPr>
          <w:rStyle w:val="FontStyle14"/>
          <w:sz w:val="26"/>
          <w:szCs w:val="26"/>
          <w:lang w:val="uk-UA" w:eastAsia="uk-UA"/>
        </w:rPr>
        <w:t xml:space="preserve">: </w:t>
      </w:r>
    </w:p>
    <w:p w:rsidR="00B90631" w:rsidRPr="00151611" w:rsidRDefault="00B90631" w:rsidP="00B90631">
      <w:pPr>
        <w:pStyle w:val="Style2"/>
        <w:widowControl/>
        <w:spacing w:line="276" w:lineRule="auto"/>
        <w:ind w:firstLine="284"/>
        <w:rPr>
          <w:rStyle w:val="FontStyle14"/>
          <w:sz w:val="26"/>
          <w:szCs w:val="26"/>
          <w:lang w:val="uk-UA" w:eastAsia="uk-UA"/>
        </w:rPr>
      </w:pPr>
      <w:r w:rsidRPr="00151611">
        <w:rPr>
          <w:rStyle w:val="FontStyle14"/>
          <w:sz w:val="26"/>
          <w:szCs w:val="26"/>
          <w:lang w:val="uk-UA" w:eastAsia="uk-UA"/>
        </w:rPr>
        <w:lastRenderedPageBreak/>
        <w:t xml:space="preserve">1. </w:t>
      </w:r>
      <w:r w:rsidR="00FB347D">
        <w:rPr>
          <w:rStyle w:val="FontStyle14"/>
          <w:sz w:val="26"/>
          <w:szCs w:val="26"/>
          <w:lang w:val="en-US" w:eastAsia="uk-UA"/>
        </w:rPr>
        <w:t xml:space="preserve">article; </w:t>
      </w:r>
    </w:p>
    <w:p w:rsidR="00FB347D" w:rsidRPr="00EA1DE4" w:rsidRDefault="00B90631" w:rsidP="00B90631">
      <w:pPr>
        <w:pStyle w:val="Style2"/>
        <w:widowControl/>
        <w:spacing w:line="276" w:lineRule="auto"/>
        <w:ind w:firstLine="284"/>
        <w:rPr>
          <w:rStyle w:val="a9"/>
          <w:rFonts w:ascii="Times New Roman" w:hAnsi="Times New Roman"/>
          <w:sz w:val="26"/>
          <w:szCs w:val="26"/>
          <w:lang w:val="en-US" w:eastAsia="uk-UA"/>
        </w:rPr>
      </w:pPr>
      <w:r w:rsidRPr="00151611">
        <w:rPr>
          <w:rStyle w:val="FontStyle14"/>
          <w:sz w:val="26"/>
          <w:szCs w:val="26"/>
          <w:lang w:val="uk-UA" w:eastAsia="uk-UA"/>
        </w:rPr>
        <w:t xml:space="preserve">2. </w:t>
      </w:r>
      <w:r w:rsidR="00EA1DE4">
        <w:rPr>
          <w:rFonts w:ascii="Times New Roman" w:hAnsi="Times New Roman"/>
          <w:sz w:val="26"/>
          <w:szCs w:val="26"/>
          <w:lang w:val="en-US" w:eastAsia="uk-UA"/>
        </w:rPr>
        <w:fldChar w:fldCharType="begin"/>
      </w:r>
      <w:r w:rsidR="001A3417">
        <w:rPr>
          <w:rFonts w:ascii="Times New Roman" w:hAnsi="Times New Roman"/>
          <w:sz w:val="26"/>
          <w:szCs w:val="26"/>
          <w:lang w:val="en-US" w:eastAsia="uk-UA"/>
        </w:rPr>
        <w:instrText>HYPERLINK "https://docs.google.com/forms/d/e/1FAIpQLSctB-xzpmTQJ1MLibjongi5-wQJYGq3_vpJZFfVk1Ep_9gQEQ/viewform"</w:instrText>
      </w:r>
      <w:r w:rsidR="001A3417">
        <w:rPr>
          <w:rFonts w:ascii="Times New Roman" w:hAnsi="Times New Roman"/>
          <w:sz w:val="26"/>
          <w:szCs w:val="26"/>
          <w:lang w:val="en-US" w:eastAsia="uk-UA"/>
        </w:rPr>
      </w:r>
      <w:r w:rsidR="00EA1DE4">
        <w:rPr>
          <w:rFonts w:ascii="Times New Roman" w:hAnsi="Times New Roman"/>
          <w:sz w:val="26"/>
          <w:szCs w:val="26"/>
          <w:lang w:val="en-US" w:eastAsia="uk-UA"/>
        </w:rPr>
        <w:fldChar w:fldCharType="separate"/>
      </w:r>
      <w:r w:rsidR="00FB347D" w:rsidRPr="00EA1DE4">
        <w:rPr>
          <w:rStyle w:val="a9"/>
          <w:rFonts w:ascii="Times New Roman" w:hAnsi="Times New Roman"/>
          <w:sz w:val="26"/>
          <w:szCs w:val="26"/>
          <w:lang w:val="en-US" w:eastAsia="uk-UA"/>
        </w:rPr>
        <w:t>information</w:t>
      </w:r>
      <w:r w:rsidR="00FB347D" w:rsidRPr="00EA1DE4">
        <w:rPr>
          <w:rStyle w:val="a9"/>
          <w:rFonts w:ascii="Times New Roman" w:hAnsi="Times New Roman"/>
          <w:sz w:val="26"/>
          <w:szCs w:val="26"/>
          <w:lang w:val="uk-UA" w:eastAsia="uk-UA"/>
        </w:rPr>
        <w:t xml:space="preserve"> </w:t>
      </w:r>
      <w:r w:rsidR="00FB347D" w:rsidRPr="00EA1DE4">
        <w:rPr>
          <w:rStyle w:val="a9"/>
          <w:rFonts w:ascii="Times New Roman" w:hAnsi="Times New Roman"/>
          <w:sz w:val="26"/>
          <w:szCs w:val="26"/>
          <w:lang w:val="en-US" w:eastAsia="uk-UA"/>
        </w:rPr>
        <w:t>about</w:t>
      </w:r>
      <w:r w:rsidR="00FB347D" w:rsidRPr="00EA1DE4">
        <w:rPr>
          <w:rStyle w:val="a9"/>
          <w:rFonts w:ascii="Times New Roman" w:hAnsi="Times New Roman"/>
          <w:sz w:val="26"/>
          <w:szCs w:val="26"/>
          <w:lang w:val="uk-UA" w:eastAsia="uk-UA"/>
        </w:rPr>
        <w:t xml:space="preserve"> </w:t>
      </w:r>
      <w:r w:rsidR="00FB347D" w:rsidRPr="00EA1DE4">
        <w:rPr>
          <w:rStyle w:val="a9"/>
          <w:rFonts w:ascii="Times New Roman" w:hAnsi="Times New Roman"/>
          <w:sz w:val="26"/>
          <w:szCs w:val="26"/>
          <w:lang w:val="en-US" w:eastAsia="uk-UA"/>
        </w:rPr>
        <w:t>the</w:t>
      </w:r>
      <w:r w:rsidR="00FB347D" w:rsidRPr="00EA1DE4">
        <w:rPr>
          <w:rStyle w:val="a9"/>
          <w:rFonts w:ascii="Times New Roman" w:hAnsi="Times New Roman"/>
          <w:sz w:val="26"/>
          <w:szCs w:val="26"/>
          <w:lang w:val="uk-UA" w:eastAsia="uk-UA"/>
        </w:rPr>
        <w:t xml:space="preserve"> </w:t>
      </w:r>
      <w:r w:rsidR="00FB347D" w:rsidRPr="00EA1DE4">
        <w:rPr>
          <w:rStyle w:val="a9"/>
          <w:rFonts w:ascii="Times New Roman" w:hAnsi="Times New Roman"/>
          <w:sz w:val="26"/>
          <w:szCs w:val="26"/>
          <w:lang w:val="en-US" w:eastAsia="uk-UA"/>
        </w:rPr>
        <w:t>author</w:t>
      </w:r>
      <w:r w:rsidR="00E177C4" w:rsidRPr="00EA1DE4">
        <w:rPr>
          <w:rStyle w:val="a9"/>
          <w:rFonts w:ascii="Times New Roman" w:hAnsi="Times New Roman"/>
          <w:sz w:val="26"/>
          <w:szCs w:val="26"/>
          <w:lang w:val="uk-UA" w:eastAsia="uk-UA"/>
        </w:rPr>
        <w:t>.</w:t>
      </w:r>
      <w:r w:rsidR="00FB347D" w:rsidRPr="00EA1DE4">
        <w:rPr>
          <w:rStyle w:val="a9"/>
          <w:rFonts w:ascii="Times New Roman" w:hAnsi="Times New Roman"/>
          <w:sz w:val="26"/>
          <w:szCs w:val="26"/>
          <w:lang w:val="uk-UA" w:eastAsia="uk-UA"/>
        </w:rPr>
        <w:t xml:space="preserve"> </w:t>
      </w:r>
    </w:p>
    <w:p w:rsidR="00FB347D" w:rsidRDefault="00EA1DE4" w:rsidP="00B90631">
      <w:pPr>
        <w:pStyle w:val="Style2"/>
        <w:widowControl/>
        <w:spacing w:line="276" w:lineRule="auto"/>
        <w:ind w:firstLine="284"/>
        <w:rPr>
          <w:rStyle w:val="FontStyle14"/>
          <w:sz w:val="26"/>
          <w:szCs w:val="26"/>
          <w:lang w:val="en-US" w:eastAsia="uk-UA"/>
        </w:rPr>
      </w:pPr>
      <w:r>
        <w:rPr>
          <w:rFonts w:ascii="Times New Roman" w:hAnsi="Times New Roman"/>
          <w:sz w:val="26"/>
          <w:szCs w:val="26"/>
          <w:lang w:val="en-US" w:eastAsia="uk-UA"/>
        </w:rPr>
        <w:fldChar w:fldCharType="end"/>
      </w:r>
      <w:r w:rsidR="00FB347D">
        <w:rPr>
          <w:rStyle w:val="FontStyle14"/>
          <w:sz w:val="26"/>
          <w:szCs w:val="26"/>
          <w:lang w:val="en-US" w:eastAsia="uk-UA"/>
        </w:rPr>
        <w:t>E</w:t>
      </w:r>
      <w:r w:rsidR="00FB347D" w:rsidRPr="00FB347D">
        <w:rPr>
          <w:rStyle w:val="FontStyle14"/>
          <w:sz w:val="26"/>
          <w:szCs w:val="26"/>
          <w:lang w:val="uk-UA" w:eastAsia="uk-UA"/>
        </w:rPr>
        <w:t>ditorial board of the journal performs an internal review of the article – a member of the editorial staff examines the article (single-blind review - a reviewer knows the author, but the author doesn’t know the reviewer). In reliance upon the review, the author can receive one of the following answers: - the article is accepted for printing; - refine the article; - the author is refused publish</w:t>
      </w:r>
      <w:r w:rsidR="00FB347D">
        <w:rPr>
          <w:rStyle w:val="FontStyle14"/>
          <w:sz w:val="26"/>
          <w:szCs w:val="26"/>
          <w:lang w:val="en-US" w:eastAsia="uk-UA"/>
        </w:rPr>
        <w:t>ing</w:t>
      </w:r>
      <w:r w:rsidR="00FB347D" w:rsidRPr="00FB347D">
        <w:rPr>
          <w:rStyle w:val="FontStyle14"/>
          <w:sz w:val="26"/>
          <w:szCs w:val="26"/>
          <w:lang w:val="uk-UA" w:eastAsia="uk-UA"/>
        </w:rPr>
        <w:t xml:space="preserve">. </w:t>
      </w:r>
    </w:p>
    <w:p w:rsidR="003E2311" w:rsidRPr="003E2311" w:rsidRDefault="00C84728" w:rsidP="00C84728">
      <w:pPr>
        <w:pStyle w:val="Style2"/>
        <w:widowControl/>
        <w:spacing w:line="276" w:lineRule="auto"/>
        <w:ind w:firstLine="284"/>
        <w:rPr>
          <w:rStyle w:val="FontStyle14"/>
          <w:sz w:val="26"/>
          <w:szCs w:val="26"/>
          <w:lang w:val="en-US" w:eastAsia="uk-UA"/>
        </w:rPr>
      </w:pPr>
      <w:r w:rsidRPr="00C84728">
        <w:rPr>
          <w:rStyle w:val="FontStyle14"/>
          <w:sz w:val="26"/>
          <w:szCs w:val="26"/>
          <w:lang w:val="en-US" w:eastAsia="uk-UA"/>
        </w:rPr>
        <w:t>The articles were checked for plagiarism using the software Strike</w:t>
      </w:r>
      <w:r>
        <w:rPr>
          <w:rStyle w:val="FontStyle14"/>
          <w:sz w:val="26"/>
          <w:szCs w:val="26"/>
          <w:lang w:val="en-US" w:eastAsia="uk-UA"/>
        </w:rPr>
        <w:t>Plagiarism.com developed by the</w:t>
      </w:r>
      <w:r>
        <w:rPr>
          <w:rStyle w:val="FontStyle14"/>
          <w:sz w:val="26"/>
          <w:szCs w:val="26"/>
          <w:lang w:val="uk-UA" w:eastAsia="uk-UA"/>
        </w:rPr>
        <w:t xml:space="preserve"> </w:t>
      </w:r>
      <w:r w:rsidRPr="00C84728">
        <w:rPr>
          <w:rStyle w:val="FontStyle14"/>
          <w:sz w:val="26"/>
          <w:szCs w:val="26"/>
          <w:lang w:val="en-US" w:eastAsia="uk-UA"/>
        </w:rPr>
        <w:t>Polish company Plagiat.pl.</w:t>
      </w:r>
    </w:p>
    <w:p w:rsidR="00B90631" w:rsidRDefault="00FB347D" w:rsidP="00B90631">
      <w:pPr>
        <w:pStyle w:val="Style2"/>
        <w:widowControl/>
        <w:spacing w:line="276" w:lineRule="auto"/>
        <w:ind w:firstLine="284"/>
        <w:rPr>
          <w:rStyle w:val="FontStyle14"/>
          <w:sz w:val="26"/>
          <w:szCs w:val="26"/>
          <w:lang w:val="en-US" w:eastAsia="uk-UA"/>
        </w:rPr>
      </w:pPr>
      <w:r w:rsidRPr="00FB347D">
        <w:rPr>
          <w:rStyle w:val="FontStyle14"/>
          <w:sz w:val="26"/>
          <w:szCs w:val="26"/>
          <w:lang w:val="uk-UA" w:eastAsia="uk-UA"/>
        </w:rPr>
        <w:t>Publishing fee is performed after the official confirmation and giving of the payment details by editorial board (</w:t>
      </w:r>
      <w:r>
        <w:rPr>
          <w:rStyle w:val="FontStyle14"/>
          <w:sz w:val="26"/>
          <w:szCs w:val="26"/>
          <w:lang w:val="en-US" w:eastAsia="uk-UA"/>
        </w:rPr>
        <w:t>the</w:t>
      </w:r>
      <w:r w:rsidRPr="00FB347D">
        <w:rPr>
          <w:rStyle w:val="FontStyle14"/>
          <w:sz w:val="26"/>
          <w:szCs w:val="26"/>
          <w:lang w:val="uk-UA" w:eastAsia="uk-UA"/>
        </w:rPr>
        <w:t xml:space="preserve"> official e-mail: </w:t>
      </w:r>
      <w:hyperlink r:id="rId12" w:history="1">
        <w:r w:rsidRPr="00785A32">
          <w:rPr>
            <w:rStyle w:val="a9"/>
            <w:rFonts w:ascii="Times New Roman" w:hAnsi="Times New Roman"/>
            <w:sz w:val="26"/>
            <w:szCs w:val="26"/>
            <w:lang w:val="uk-UA" w:eastAsia="uk-UA"/>
          </w:rPr>
          <w:t>editor@politicus.od.ua</w:t>
        </w:r>
      </w:hyperlink>
      <w:r w:rsidRPr="00FB347D">
        <w:rPr>
          <w:rStyle w:val="FontStyle14"/>
          <w:sz w:val="26"/>
          <w:szCs w:val="26"/>
          <w:lang w:val="uk-UA" w:eastAsia="uk-UA"/>
        </w:rPr>
        <w:t>).</w:t>
      </w:r>
      <w:r>
        <w:rPr>
          <w:rStyle w:val="FontStyle14"/>
          <w:sz w:val="26"/>
          <w:szCs w:val="26"/>
          <w:lang w:val="en-US" w:eastAsia="uk-UA"/>
        </w:rPr>
        <w:t xml:space="preserve"> </w:t>
      </w:r>
    </w:p>
    <w:p w:rsidR="003E2311" w:rsidRPr="00FE68C3" w:rsidRDefault="003E2311" w:rsidP="00B90631">
      <w:pPr>
        <w:pStyle w:val="Style2"/>
        <w:widowControl/>
        <w:spacing w:line="276" w:lineRule="auto"/>
        <w:ind w:firstLine="284"/>
        <w:rPr>
          <w:rStyle w:val="FontStyle14"/>
          <w:szCs w:val="26"/>
          <w:lang w:val="uk-UA" w:eastAsia="uk-UA"/>
        </w:rPr>
      </w:pPr>
    </w:p>
    <w:p w:rsidR="00B90631" w:rsidRDefault="008A7470" w:rsidP="00B90631">
      <w:pPr>
        <w:pStyle w:val="Style2"/>
        <w:widowControl/>
        <w:spacing w:line="276" w:lineRule="auto"/>
        <w:ind w:firstLine="284"/>
        <w:rPr>
          <w:rStyle w:val="FontStyle14"/>
          <w:sz w:val="26"/>
          <w:szCs w:val="26"/>
          <w:lang w:val="uk-UA" w:eastAsia="uk-UA"/>
        </w:rPr>
      </w:pPr>
      <w:r>
        <w:rPr>
          <w:rStyle w:val="FontStyle14"/>
          <w:sz w:val="26"/>
          <w:szCs w:val="26"/>
          <w:lang w:val="en-US" w:eastAsia="uk-UA"/>
        </w:rPr>
        <w:t>Submitted</w:t>
      </w:r>
      <w:r w:rsidRPr="008A7470">
        <w:rPr>
          <w:rStyle w:val="FontStyle14"/>
          <w:sz w:val="26"/>
          <w:szCs w:val="26"/>
          <w:lang w:val="uk-UA" w:eastAsia="uk-UA"/>
        </w:rPr>
        <w:t xml:space="preserve"> </w:t>
      </w:r>
      <w:r>
        <w:rPr>
          <w:rStyle w:val="FontStyle14"/>
          <w:sz w:val="26"/>
          <w:szCs w:val="26"/>
          <w:lang w:val="en-US" w:eastAsia="uk-UA"/>
        </w:rPr>
        <w:t>materials</w:t>
      </w:r>
      <w:r>
        <w:rPr>
          <w:rStyle w:val="FontStyle14"/>
          <w:sz w:val="26"/>
          <w:szCs w:val="26"/>
          <w:lang w:val="uk-UA" w:eastAsia="uk-UA"/>
        </w:rPr>
        <w:t>,</w:t>
      </w:r>
      <w:r w:rsidRPr="008A7470">
        <w:rPr>
          <w:rStyle w:val="FontStyle14"/>
          <w:sz w:val="26"/>
          <w:szCs w:val="26"/>
          <w:lang w:val="uk-UA" w:eastAsia="uk-UA"/>
        </w:rPr>
        <w:t xml:space="preserve"> </w:t>
      </w:r>
      <w:r>
        <w:rPr>
          <w:rStyle w:val="FontStyle14"/>
          <w:sz w:val="26"/>
          <w:szCs w:val="26"/>
          <w:lang w:val="en-US" w:eastAsia="uk-UA"/>
        </w:rPr>
        <w:t>which</w:t>
      </w:r>
      <w:r w:rsidRPr="008A7470">
        <w:rPr>
          <w:rStyle w:val="FontStyle14"/>
          <w:sz w:val="26"/>
          <w:szCs w:val="26"/>
          <w:lang w:val="uk-UA" w:eastAsia="uk-UA"/>
        </w:rPr>
        <w:t xml:space="preserve"> </w:t>
      </w:r>
      <w:r>
        <w:rPr>
          <w:rStyle w:val="FontStyle14"/>
          <w:sz w:val="26"/>
          <w:szCs w:val="26"/>
          <w:lang w:val="en-US" w:eastAsia="uk-UA"/>
        </w:rPr>
        <w:t>don</w:t>
      </w:r>
      <w:r w:rsidRPr="008A7470">
        <w:rPr>
          <w:rStyle w:val="FontStyle14"/>
          <w:sz w:val="26"/>
          <w:szCs w:val="26"/>
          <w:lang w:val="uk-UA" w:eastAsia="uk-UA"/>
        </w:rPr>
        <w:t>’</w:t>
      </w:r>
      <w:r>
        <w:rPr>
          <w:rStyle w:val="FontStyle14"/>
          <w:sz w:val="26"/>
          <w:szCs w:val="26"/>
          <w:lang w:val="en-US" w:eastAsia="uk-UA"/>
        </w:rPr>
        <w:t>t</w:t>
      </w:r>
      <w:r w:rsidRPr="008A7470">
        <w:rPr>
          <w:rStyle w:val="FontStyle14"/>
          <w:sz w:val="26"/>
          <w:szCs w:val="26"/>
          <w:lang w:val="uk-UA" w:eastAsia="uk-UA"/>
        </w:rPr>
        <w:t xml:space="preserve"> </w:t>
      </w:r>
      <w:r>
        <w:rPr>
          <w:rStyle w:val="FontStyle14"/>
          <w:sz w:val="26"/>
          <w:szCs w:val="26"/>
          <w:lang w:val="en-US" w:eastAsia="uk-UA"/>
        </w:rPr>
        <w:t>comply</w:t>
      </w:r>
      <w:r w:rsidRPr="008A7470">
        <w:rPr>
          <w:rStyle w:val="FontStyle14"/>
          <w:sz w:val="26"/>
          <w:szCs w:val="26"/>
          <w:lang w:val="uk-UA" w:eastAsia="uk-UA"/>
        </w:rPr>
        <w:t xml:space="preserve"> </w:t>
      </w:r>
      <w:r>
        <w:rPr>
          <w:rStyle w:val="FontStyle14"/>
          <w:sz w:val="26"/>
          <w:szCs w:val="26"/>
          <w:lang w:val="en-US" w:eastAsia="uk-UA"/>
        </w:rPr>
        <w:t>with</w:t>
      </w:r>
      <w:r w:rsidRPr="008A7470">
        <w:rPr>
          <w:rStyle w:val="FontStyle14"/>
          <w:sz w:val="26"/>
          <w:szCs w:val="26"/>
          <w:lang w:val="uk-UA" w:eastAsia="uk-UA"/>
        </w:rPr>
        <w:t xml:space="preserve"> </w:t>
      </w:r>
      <w:r>
        <w:rPr>
          <w:rStyle w:val="FontStyle14"/>
          <w:sz w:val="26"/>
          <w:szCs w:val="26"/>
          <w:lang w:val="en-US" w:eastAsia="uk-UA"/>
        </w:rPr>
        <w:t>requirements</w:t>
      </w:r>
      <w:r w:rsidRPr="008A7470">
        <w:rPr>
          <w:rStyle w:val="FontStyle14"/>
          <w:sz w:val="26"/>
          <w:szCs w:val="26"/>
          <w:lang w:val="uk-UA" w:eastAsia="uk-UA"/>
        </w:rPr>
        <w:t xml:space="preserve"> </w:t>
      </w:r>
      <w:r>
        <w:rPr>
          <w:rStyle w:val="FontStyle14"/>
          <w:sz w:val="26"/>
          <w:szCs w:val="26"/>
          <w:lang w:val="en-US" w:eastAsia="uk-UA"/>
        </w:rPr>
        <w:t>of</w:t>
      </w:r>
      <w:r w:rsidRPr="008A7470">
        <w:rPr>
          <w:rStyle w:val="FontStyle14"/>
          <w:sz w:val="26"/>
          <w:szCs w:val="26"/>
          <w:lang w:val="uk-UA" w:eastAsia="uk-UA"/>
        </w:rPr>
        <w:t xml:space="preserve"> </w:t>
      </w:r>
      <w:r>
        <w:rPr>
          <w:rStyle w:val="FontStyle14"/>
          <w:sz w:val="26"/>
          <w:szCs w:val="26"/>
          <w:lang w:val="en-US" w:eastAsia="uk-UA"/>
        </w:rPr>
        <w:t>standards</w:t>
      </w:r>
      <w:r w:rsidRPr="008A7470">
        <w:rPr>
          <w:rStyle w:val="FontStyle14"/>
          <w:sz w:val="26"/>
          <w:szCs w:val="26"/>
          <w:lang w:val="uk-UA" w:eastAsia="uk-UA"/>
        </w:rPr>
        <w:t xml:space="preserve">, </w:t>
      </w:r>
      <w:r>
        <w:rPr>
          <w:rStyle w:val="FontStyle14"/>
          <w:sz w:val="26"/>
          <w:szCs w:val="26"/>
          <w:lang w:val="en-US" w:eastAsia="uk-UA"/>
        </w:rPr>
        <w:t>are</w:t>
      </w:r>
      <w:r w:rsidRPr="008A7470">
        <w:rPr>
          <w:rStyle w:val="FontStyle14"/>
          <w:sz w:val="26"/>
          <w:szCs w:val="26"/>
          <w:lang w:val="uk-UA" w:eastAsia="uk-UA"/>
        </w:rPr>
        <w:t xml:space="preserve"> </w:t>
      </w:r>
      <w:r>
        <w:rPr>
          <w:rStyle w:val="FontStyle14"/>
          <w:sz w:val="26"/>
          <w:szCs w:val="26"/>
          <w:lang w:val="en-US" w:eastAsia="uk-UA"/>
        </w:rPr>
        <w:t>not</w:t>
      </w:r>
      <w:r w:rsidRPr="008A7470">
        <w:rPr>
          <w:rStyle w:val="FontStyle14"/>
          <w:sz w:val="26"/>
          <w:szCs w:val="26"/>
          <w:lang w:val="uk-UA" w:eastAsia="uk-UA"/>
        </w:rPr>
        <w:t xml:space="preserve"> </w:t>
      </w:r>
      <w:r>
        <w:rPr>
          <w:rStyle w:val="FontStyle14"/>
          <w:sz w:val="26"/>
          <w:szCs w:val="26"/>
          <w:lang w:val="en-US" w:eastAsia="uk-UA"/>
        </w:rPr>
        <w:t>accepted</w:t>
      </w:r>
      <w:r w:rsidR="00D82B1B">
        <w:rPr>
          <w:rStyle w:val="FontStyle14"/>
          <w:sz w:val="26"/>
          <w:szCs w:val="26"/>
          <w:lang w:val="en-US" w:eastAsia="uk-UA"/>
        </w:rPr>
        <w:t xml:space="preserve"> for editing and publishing. </w:t>
      </w:r>
      <w:r w:rsidRPr="008A7470">
        <w:rPr>
          <w:rStyle w:val="FontStyle14"/>
          <w:sz w:val="26"/>
          <w:szCs w:val="26"/>
          <w:lang w:val="uk-UA" w:eastAsia="uk-UA"/>
        </w:rPr>
        <w:t xml:space="preserve"> </w:t>
      </w:r>
      <w:r w:rsidR="00D82B1B">
        <w:rPr>
          <w:rStyle w:val="FontStyle14"/>
          <w:sz w:val="26"/>
          <w:szCs w:val="26"/>
          <w:lang w:val="en-US" w:eastAsia="uk-UA"/>
        </w:rPr>
        <w:t>Editorial</w:t>
      </w:r>
      <w:r w:rsidR="00D82B1B" w:rsidRPr="00D82B1B">
        <w:rPr>
          <w:rStyle w:val="FontStyle14"/>
          <w:sz w:val="26"/>
          <w:szCs w:val="26"/>
          <w:lang w:val="uk-UA" w:eastAsia="uk-UA"/>
        </w:rPr>
        <w:t xml:space="preserve"> </w:t>
      </w:r>
      <w:r w:rsidR="00D82B1B">
        <w:rPr>
          <w:rStyle w:val="FontStyle14"/>
          <w:sz w:val="26"/>
          <w:szCs w:val="26"/>
          <w:lang w:val="en-US" w:eastAsia="uk-UA"/>
        </w:rPr>
        <w:t>board</w:t>
      </w:r>
      <w:r w:rsidR="00D82B1B" w:rsidRPr="00D82B1B">
        <w:rPr>
          <w:rStyle w:val="FontStyle14"/>
          <w:sz w:val="26"/>
          <w:szCs w:val="26"/>
          <w:lang w:val="uk-UA" w:eastAsia="uk-UA"/>
        </w:rPr>
        <w:t xml:space="preserve"> </w:t>
      </w:r>
      <w:r w:rsidR="00D82B1B">
        <w:rPr>
          <w:rStyle w:val="FontStyle14"/>
          <w:sz w:val="26"/>
          <w:szCs w:val="26"/>
          <w:lang w:val="en-US" w:eastAsia="uk-UA"/>
        </w:rPr>
        <w:t>reserves</w:t>
      </w:r>
      <w:r w:rsidR="00D82B1B" w:rsidRPr="00D82B1B">
        <w:rPr>
          <w:rStyle w:val="FontStyle14"/>
          <w:sz w:val="26"/>
          <w:szCs w:val="26"/>
          <w:lang w:val="uk-UA" w:eastAsia="uk-UA"/>
        </w:rPr>
        <w:t xml:space="preserve"> </w:t>
      </w:r>
      <w:r w:rsidR="00D82B1B">
        <w:rPr>
          <w:rStyle w:val="FontStyle14"/>
          <w:sz w:val="26"/>
          <w:szCs w:val="26"/>
          <w:lang w:val="en-US" w:eastAsia="uk-UA"/>
        </w:rPr>
        <w:t>the</w:t>
      </w:r>
      <w:r w:rsidR="00D82B1B" w:rsidRPr="00D82B1B">
        <w:rPr>
          <w:rStyle w:val="FontStyle14"/>
          <w:sz w:val="26"/>
          <w:szCs w:val="26"/>
          <w:lang w:val="uk-UA" w:eastAsia="uk-UA"/>
        </w:rPr>
        <w:t xml:space="preserve"> </w:t>
      </w:r>
      <w:r w:rsidR="00D82B1B">
        <w:rPr>
          <w:rStyle w:val="FontStyle14"/>
          <w:sz w:val="26"/>
          <w:szCs w:val="26"/>
          <w:lang w:val="en-US" w:eastAsia="uk-UA"/>
        </w:rPr>
        <w:t>right</w:t>
      </w:r>
      <w:r w:rsidR="00D82B1B" w:rsidRPr="00D82B1B">
        <w:rPr>
          <w:rStyle w:val="FontStyle14"/>
          <w:sz w:val="26"/>
          <w:szCs w:val="26"/>
          <w:lang w:val="uk-UA" w:eastAsia="uk-UA"/>
        </w:rPr>
        <w:t xml:space="preserve"> </w:t>
      </w:r>
      <w:r w:rsidR="00D82B1B">
        <w:rPr>
          <w:rStyle w:val="FontStyle14"/>
          <w:sz w:val="26"/>
          <w:szCs w:val="26"/>
          <w:lang w:val="en-US" w:eastAsia="uk-UA"/>
        </w:rPr>
        <w:t>to</w:t>
      </w:r>
      <w:r w:rsidR="00D82B1B" w:rsidRPr="00D82B1B">
        <w:rPr>
          <w:rStyle w:val="FontStyle14"/>
          <w:sz w:val="26"/>
          <w:szCs w:val="26"/>
          <w:lang w:val="uk-UA" w:eastAsia="uk-UA"/>
        </w:rPr>
        <w:t xml:space="preserve"> </w:t>
      </w:r>
      <w:r w:rsidR="00D82B1B">
        <w:rPr>
          <w:rStyle w:val="FontStyle14"/>
          <w:sz w:val="26"/>
          <w:szCs w:val="26"/>
          <w:lang w:val="en-US" w:eastAsia="uk-UA"/>
        </w:rPr>
        <w:t>edit</w:t>
      </w:r>
      <w:r w:rsidR="00D82B1B">
        <w:rPr>
          <w:rStyle w:val="FontStyle14"/>
          <w:sz w:val="26"/>
          <w:szCs w:val="26"/>
          <w:lang w:val="uk-UA" w:eastAsia="uk-UA"/>
        </w:rPr>
        <w:t xml:space="preserve">, </w:t>
      </w:r>
      <w:r w:rsidR="00D82B1B">
        <w:rPr>
          <w:rStyle w:val="FontStyle14"/>
          <w:sz w:val="26"/>
          <w:szCs w:val="26"/>
          <w:lang w:val="en-US" w:eastAsia="uk-UA"/>
        </w:rPr>
        <w:t>reduce</w:t>
      </w:r>
      <w:r w:rsidR="00D82B1B" w:rsidRPr="00D82B1B">
        <w:rPr>
          <w:rStyle w:val="FontStyle14"/>
          <w:sz w:val="26"/>
          <w:szCs w:val="26"/>
          <w:lang w:val="uk-UA" w:eastAsia="uk-UA"/>
        </w:rPr>
        <w:t xml:space="preserve"> </w:t>
      </w:r>
      <w:r w:rsidR="00D82B1B">
        <w:rPr>
          <w:rStyle w:val="FontStyle14"/>
          <w:sz w:val="26"/>
          <w:szCs w:val="26"/>
          <w:lang w:val="en-US" w:eastAsia="uk-UA"/>
        </w:rPr>
        <w:t>materials</w:t>
      </w:r>
      <w:r w:rsidR="00D82B1B" w:rsidRPr="00D82B1B">
        <w:rPr>
          <w:rStyle w:val="FontStyle14"/>
          <w:sz w:val="26"/>
          <w:szCs w:val="26"/>
          <w:lang w:val="uk-UA" w:eastAsia="uk-UA"/>
        </w:rPr>
        <w:t xml:space="preserve"> </w:t>
      </w:r>
      <w:r w:rsidR="00D82B1B">
        <w:rPr>
          <w:rStyle w:val="FontStyle14"/>
          <w:sz w:val="26"/>
          <w:szCs w:val="26"/>
          <w:lang w:val="en-US" w:eastAsia="uk-UA"/>
        </w:rPr>
        <w:t>and</w:t>
      </w:r>
      <w:r w:rsidR="00D82B1B" w:rsidRPr="00D82B1B">
        <w:rPr>
          <w:rStyle w:val="FontStyle14"/>
          <w:sz w:val="26"/>
          <w:szCs w:val="26"/>
          <w:lang w:val="uk-UA" w:eastAsia="uk-UA"/>
        </w:rPr>
        <w:t xml:space="preserve"> </w:t>
      </w:r>
      <w:r w:rsidR="00BD5726">
        <w:rPr>
          <w:rStyle w:val="FontStyle14"/>
          <w:sz w:val="26"/>
          <w:szCs w:val="26"/>
          <w:lang w:val="en-US" w:eastAsia="uk-UA"/>
        </w:rPr>
        <w:t>specify the</w:t>
      </w:r>
      <w:r w:rsidR="00D82B1B">
        <w:rPr>
          <w:rStyle w:val="FontStyle14"/>
          <w:sz w:val="26"/>
          <w:szCs w:val="26"/>
          <w:lang w:val="en-US" w:eastAsia="uk-UA"/>
        </w:rPr>
        <w:t xml:space="preserve"> title. </w:t>
      </w:r>
      <w:r w:rsidRPr="008A7470">
        <w:rPr>
          <w:rStyle w:val="FontStyle14"/>
          <w:sz w:val="26"/>
          <w:szCs w:val="26"/>
          <w:lang w:val="uk-UA" w:eastAsia="uk-UA"/>
        </w:rPr>
        <w:t xml:space="preserve"> </w:t>
      </w:r>
      <w:r w:rsidR="00D82B1B">
        <w:rPr>
          <w:rStyle w:val="FontStyle14"/>
          <w:sz w:val="26"/>
          <w:szCs w:val="26"/>
          <w:lang w:val="en-US" w:eastAsia="uk-UA"/>
        </w:rPr>
        <w:t>Published</w:t>
      </w:r>
      <w:r w:rsidR="00D82B1B" w:rsidRPr="00D82B1B">
        <w:rPr>
          <w:rStyle w:val="FontStyle14"/>
          <w:sz w:val="26"/>
          <w:szCs w:val="26"/>
          <w:lang w:val="uk-UA" w:eastAsia="uk-UA"/>
        </w:rPr>
        <w:t xml:space="preserve"> </w:t>
      </w:r>
      <w:r w:rsidR="00D82B1B">
        <w:rPr>
          <w:rStyle w:val="FontStyle14"/>
          <w:sz w:val="26"/>
          <w:szCs w:val="26"/>
          <w:lang w:val="en-US" w:eastAsia="uk-UA"/>
        </w:rPr>
        <w:t>materials</w:t>
      </w:r>
      <w:r w:rsidR="00D82B1B" w:rsidRPr="00D82B1B">
        <w:rPr>
          <w:rStyle w:val="FontStyle14"/>
          <w:sz w:val="26"/>
          <w:szCs w:val="26"/>
          <w:lang w:val="uk-UA" w:eastAsia="uk-UA"/>
        </w:rPr>
        <w:t xml:space="preserve"> </w:t>
      </w:r>
      <w:r w:rsidR="00D82B1B">
        <w:rPr>
          <w:rStyle w:val="FontStyle14"/>
          <w:sz w:val="26"/>
          <w:szCs w:val="26"/>
          <w:lang w:val="en-US" w:eastAsia="uk-UA"/>
        </w:rPr>
        <w:t>express</w:t>
      </w:r>
      <w:r w:rsidR="00D82B1B" w:rsidRPr="00D82B1B">
        <w:rPr>
          <w:rStyle w:val="FontStyle14"/>
          <w:sz w:val="26"/>
          <w:szCs w:val="26"/>
          <w:lang w:val="uk-UA" w:eastAsia="uk-UA"/>
        </w:rPr>
        <w:t xml:space="preserve"> </w:t>
      </w:r>
      <w:r w:rsidR="00D82B1B">
        <w:rPr>
          <w:rStyle w:val="FontStyle14"/>
          <w:sz w:val="26"/>
          <w:szCs w:val="26"/>
          <w:lang w:val="en-US" w:eastAsia="uk-UA"/>
        </w:rPr>
        <w:t>authors</w:t>
      </w:r>
      <w:r w:rsidR="00D82B1B" w:rsidRPr="00D82B1B">
        <w:rPr>
          <w:rStyle w:val="FontStyle14"/>
          <w:sz w:val="26"/>
          <w:szCs w:val="26"/>
          <w:lang w:val="uk-UA" w:eastAsia="uk-UA"/>
        </w:rPr>
        <w:t xml:space="preserve"> </w:t>
      </w:r>
      <w:r w:rsidR="00D82B1B">
        <w:rPr>
          <w:rStyle w:val="FontStyle14"/>
          <w:sz w:val="26"/>
          <w:szCs w:val="26"/>
          <w:lang w:val="en-US" w:eastAsia="uk-UA"/>
        </w:rPr>
        <w:t>position</w:t>
      </w:r>
      <w:r w:rsidR="00D82B1B" w:rsidRPr="00D82B1B">
        <w:rPr>
          <w:rStyle w:val="FontStyle14"/>
          <w:sz w:val="26"/>
          <w:szCs w:val="26"/>
          <w:lang w:val="uk-UA" w:eastAsia="uk-UA"/>
        </w:rPr>
        <w:t xml:space="preserve"> </w:t>
      </w:r>
      <w:r w:rsidR="00D82B1B">
        <w:rPr>
          <w:rStyle w:val="FontStyle14"/>
          <w:sz w:val="26"/>
          <w:szCs w:val="26"/>
          <w:lang w:val="en-US" w:eastAsia="uk-UA"/>
        </w:rPr>
        <w:t xml:space="preserve">that may not coincide with opinion of editorial board. </w:t>
      </w:r>
      <w:r w:rsidR="00D82B1B" w:rsidRPr="00D82B1B">
        <w:rPr>
          <w:rStyle w:val="FontStyle14"/>
          <w:sz w:val="26"/>
          <w:szCs w:val="26"/>
          <w:lang w:val="uk-UA" w:eastAsia="uk-UA"/>
        </w:rPr>
        <w:t xml:space="preserve"> </w:t>
      </w:r>
      <w:r w:rsidR="00D82B1B">
        <w:rPr>
          <w:rStyle w:val="FontStyle14"/>
          <w:sz w:val="26"/>
          <w:szCs w:val="26"/>
          <w:lang w:val="en-US" w:eastAsia="uk-UA"/>
        </w:rPr>
        <w:t>Author</w:t>
      </w:r>
      <w:r w:rsidR="00D82B1B" w:rsidRPr="00D82B1B">
        <w:rPr>
          <w:rStyle w:val="FontStyle14"/>
          <w:sz w:val="26"/>
          <w:szCs w:val="26"/>
          <w:lang w:val="uk-UA" w:eastAsia="uk-UA"/>
        </w:rPr>
        <w:t xml:space="preserve"> </w:t>
      </w:r>
      <w:r w:rsidR="00D82B1B">
        <w:rPr>
          <w:rStyle w:val="FontStyle14"/>
          <w:sz w:val="26"/>
          <w:szCs w:val="26"/>
          <w:lang w:val="en-US" w:eastAsia="uk-UA"/>
        </w:rPr>
        <w:t>is</w:t>
      </w:r>
      <w:r w:rsidR="00D82B1B" w:rsidRPr="00D82B1B">
        <w:rPr>
          <w:rStyle w:val="FontStyle14"/>
          <w:sz w:val="26"/>
          <w:szCs w:val="26"/>
          <w:lang w:val="uk-UA" w:eastAsia="uk-UA"/>
        </w:rPr>
        <w:t xml:space="preserve"> </w:t>
      </w:r>
      <w:r w:rsidR="00D82B1B">
        <w:rPr>
          <w:rStyle w:val="FontStyle14"/>
          <w:sz w:val="26"/>
          <w:szCs w:val="26"/>
          <w:lang w:val="en-US" w:eastAsia="uk-UA"/>
        </w:rPr>
        <w:t>responsible</w:t>
      </w:r>
      <w:r w:rsidR="00D82B1B" w:rsidRPr="00D82B1B">
        <w:rPr>
          <w:rStyle w:val="FontStyle14"/>
          <w:sz w:val="26"/>
          <w:szCs w:val="26"/>
          <w:lang w:val="uk-UA" w:eastAsia="uk-UA"/>
        </w:rPr>
        <w:t xml:space="preserve"> </w:t>
      </w:r>
      <w:r w:rsidR="00D82B1B">
        <w:rPr>
          <w:rStyle w:val="FontStyle14"/>
          <w:sz w:val="26"/>
          <w:szCs w:val="26"/>
          <w:lang w:val="en-US" w:eastAsia="uk-UA"/>
        </w:rPr>
        <w:t>for</w:t>
      </w:r>
      <w:r w:rsidR="00D82B1B" w:rsidRPr="00D82B1B">
        <w:rPr>
          <w:rStyle w:val="FontStyle14"/>
          <w:sz w:val="26"/>
          <w:szCs w:val="26"/>
          <w:lang w:val="uk-UA" w:eastAsia="uk-UA"/>
        </w:rPr>
        <w:t xml:space="preserve"> </w:t>
      </w:r>
      <w:r w:rsidR="00D82B1B">
        <w:rPr>
          <w:rStyle w:val="FontStyle14"/>
          <w:sz w:val="26"/>
          <w:szCs w:val="26"/>
          <w:lang w:val="en-US" w:eastAsia="uk-UA"/>
        </w:rPr>
        <w:t>reliability</w:t>
      </w:r>
      <w:r w:rsidR="00D82B1B" w:rsidRPr="00D82B1B">
        <w:rPr>
          <w:rStyle w:val="FontStyle14"/>
          <w:sz w:val="26"/>
          <w:szCs w:val="26"/>
          <w:lang w:val="uk-UA" w:eastAsia="uk-UA"/>
        </w:rPr>
        <w:t xml:space="preserve"> </w:t>
      </w:r>
      <w:r w:rsidR="00D82B1B">
        <w:rPr>
          <w:rStyle w:val="FontStyle14"/>
          <w:sz w:val="26"/>
          <w:szCs w:val="26"/>
          <w:lang w:val="en-US" w:eastAsia="uk-UA"/>
        </w:rPr>
        <w:t>of</w:t>
      </w:r>
      <w:r w:rsidR="00D82B1B" w:rsidRPr="00D82B1B">
        <w:rPr>
          <w:rStyle w:val="FontStyle14"/>
          <w:sz w:val="26"/>
          <w:szCs w:val="26"/>
          <w:lang w:val="uk-UA" w:eastAsia="uk-UA"/>
        </w:rPr>
        <w:t xml:space="preserve"> </w:t>
      </w:r>
      <w:r w:rsidR="00D82B1B">
        <w:rPr>
          <w:rStyle w:val="FontStyle14"/>
          <w:sz w:val="26"/>
          <w:szCs w:val="26"/>
          <w:lang w:val="en-US" w:eastAsia="uk-UA"/>
        </w:rPr>
        <w:t>facts</w:t>
      </w:r>
      <w:r w:rsidR="00D82B1B" w:rsidRPr="00D82B1B">
        <w:rPr>
          <w:rStyle w:val="FontStyle14"/>
          <w:sz w:val="26"/>
          <w:szCs w:val="26"/>
          <w:lang w:val="uk-UA" w:eastAsia="uk-UA"/>
        </w:rPr>
        <w:t xml:space="preserve">, </w:t>
      </w:r>
      <w:r w:rsidR="00D82B1B">
        <w:rPr>
          <w:rStyle w:val="FontStyle14"/>
          <w:sz w:val="26"/>
          <w:szCs w:val="26"/>
          <w:lang w:val="en-US" w:eastAsia="uk-UA"/>
        </w:rPr>
        <w:t>statistical</w:t>
      </w:r>
      <w:r w:rsidR="00D82B1B" w:rsidRPr="00D82B1B">
        <w:rPr>
          <w:rStyle w:val="FontStyle14"/>
          <w:sz w:val="26"/>
          <w:szCs w:val="26"/>
          <w:lang w:val="uk-UA" w:eastAsia="uk-UA"/>
        </w:rPr>
        <w:t xml:space="preserve"> </w:t>
      </w:r>
      <w:r w:rsidR="00D82B1B">
        <w:rPr>
          <w:rStyle w:val="FontStyle14"/>
          <w:sz w:val="26"/>
          <w:szCs w:val="26"/>
          <w:lang w:val="en-US" w:eastAsia="uk-UA"/>
        </w:rPr>
        <w:t>data</w:t>
      </w:r>
      <w:r w:rsidR="00D82B1B" w:rsidRPr="00D82B1B">
        <w:rPr>
          <w:rStyle w:val="FontStyle14"/>
          <w:sz w:val="26"/>
          <w:szCs w:val="26"/>
          <w:lang w:val="uk-UA" w:eastAsia="uk-UA"/>
        </w:rPr>
        <w:t xml:space="preserve"> </w:t>
      </w:r>
      <w:r w:rsidR="00D82B1B">
        <w:rPr>
          <w:rStyle w:val="FontStyle14"/>
          <w:sz w:val="26"/>
          <w:szCs w:val="26"/>
          <w:lang w:val="en-US" w:eastAsia="uk-UA"/>
        </w:rPr>
        <w:t>and</w:t>
      </w:r>
      <w:r w:rsidR="00D82B1B" w:rsidRPr="00D82B1B">
        <w:rPr>
          <w:rStyle w:val="FontStyle14"/>
          <w:sz w:val="26"/>
          <w:szCs w:val="26"/>
          <w:lang w:val="uk-UA" w:eastAsia="uk-UA"/>
        </w:rPr>
        <w:t xml:space="preserve"> </w:t>
      </w:r>
      <w:r w:rsidR="00D82B1B">
        <w:rPr>
          <w:rStyle w:val="FontStyle14"/>
          <w:sz w:val="26"/>
          <w:szCs w:val="26"/>
          <w:lang w:val="en-US" w:eastAsia="uk-UA"/>
        </w:rPr>
        <w:t xml:space="preserve">other materials. </w:t>
      </w:r>
    </w:p>
    <w:p w:rsidR="00B973A3" w:rsidRPr="00FE68C3" w:rsidRDefault="00B973A3" w:rsidP="00151611">
      <w:pPr>
        <w:pStyle w:val="Style2"/>
        <w:widowControl/>
        <w:spacing w:line="276" w:lineRule="auto"/>
        <w:rPr>
          <w:rStyle w:val="FontStyle14"/>
          <w:szCs w:val="26"/>
          <w:lang w:val="uk-UA" w:eastAsia="uk-UA"/>
        </w:rPr>
      </w:pPr>
    </w:p>
    <w:p w:rsidR="00572518" w:rsidRDefault="00D82B1B" w:rsidP="00151611">
      <w:pPr>
        <w:pStyle w:val="Style2"/>
        <w:widowControl/>
        <w:spacing w:line="276" w:lineRule="auto"/>
        <w:jc w:val="center"/>
        <w:rPr>
          <w:rStyle w:val="FontStyle14"/>
          <w:b/>
          <w:caps/>
          <w:color w:val="003399"/>
          <w:sz w:val="26"/>
          <w:szCs w:val="26"/>
          <w:lang w:val="uk-UA" w:eastAsia="uk-UA"/>
        </w:rPr>
      </w:pPr>
      <w:r w:rsidRPr="00D82B1B">
        <w:rPr>
          <w:rStyle w:val="FontStyle14"/>
          <w:b/>
          <w:caps/>
          <w:color w:val="003399"/>
          <w:sz w:val="26"/>
          <w:szCs w:val="26"/>
          <w:lang w:val="uk-UA" w:eastAsia="uk-UA"/>
        </w:rPr>
        <w:t xml:space="preserve">TECHNICAL REQUIREMENTS FOR ARTICLE COMPOSITION </w:t>
      </w:r>
    </w:p>
    <w:p w:rsidR="00D82B1B" w:rsidRPr="00D82B1B" w:rsidRDefault="00D82B1B" w:rsidP="00D82B1B">
      <w:pPr>
        <w:pStyle w:val="Style2"/>
        <w:widowControl/>
        <w:tabs>
          <w:tab w:val="left" w:pos="284"/>
        </w:tabs>
        <w:spacing w:line="276" w:lineRule="auto"/>
        <w:rPr>
          <w:rStyle w:val="FontStyle14"/>
          <w:sz w:val="26"/>
          <w:szCs w:val="26"/>
          <w:lang w:val="uk-UA" w:eastAsia="uk-UA"/>
        </w:rPr>
      </w:pPr>
      <w:r>
        <w:rPr>
          <w:rStyle w:val="FontStyle14"/>
          <w:sz w:val="26"/>
          <w:szCs w:val="26"/>
          <w:lang w:val="uk-UA" w:eastAsia="uk-UA"/>
        </w:rPr>
        <w:t xml:space="preserve">A 4 page; fields: </w:t>
      </w:r>
      <w:r w:rsidRPr="00D82B1B">
        <w:rPr>
          <w:rStyle w:val="FontStyle14"/>
          <w:sz w:val="26"/>
          <w:szCs w:val="26"/>
          <w:lang w:val="uk-UA" w:eastAsia="uk-UA"/>
        </w:rPr>
        <w:t>2 cm</w:t>
      </w:r>
      <w:r>
        <w:rPr>
          <w:rStyle w:val="FontStyle14"/>
          <w:sz w:val="26"/>
          <w:szCs w:val="26"/>
          <w:lang w:val="en-US" w:eastAsia="uk-UA"/>
        </w:rPr>
        <w:t xml:space="preserve"> (</w:t>
      </w:r>
      <w:r>
        <w:rPr>
          <w:rStyle w:val="FontStyle14"/>
          <w:sz w:val="26"/>
          <w:szCs w:val="26"/>
          <w:lang w:val="uk-UA" w:eastAsia="uk-UA"/>
        </w:rPr>
        <w:t>the upper</w:t>
      </w:r>
      <w:r>
        <w:rPr>
          <w:rStyle w:val="FontStyle14"/>
          <w:sz w:val="26"/>
          <w:szCs w:val="26"/>
          <w:lang w:val="en-US" w:eastAsia="uk-UA"/>
        </w:rPr>
        <w:t>) x 2cm</w:t>
      </w:r>
      <w:r w:rsidRPr="00D82B1B">
        <w:rPr>
          <w:rStyle w:val="FontStyle14"/>
          <w:sz w:val="26"/>
          <w:szCs w:val="26"/>
          <w:lang w:val="uk-UA" w:eastAsia="uk-UA"/>
        </w:rPr>
        <w:t xml:space="preserve"> </w:t>
      </w:r>
      <w:r>
        <w:rPr>
          <w:rStyle w:val="FontStyle14"/>
          <w:sz w:val="26"/>
          <w:szCs w:val="26"/>
          <w:lang w:val="en-US" w:eastAsia="uk-UA"/>
        </w:rPr>
        <w:t>(</w:t>
      </w:r>
      <w:r w:rsidR="0020114E">
        <w:rPr>
          <w:rStyle w:val="FontStyle14"/>
          <w:sz w:val="26"/>
          <w:szCs w:val="26"/>
          <w:lang w:val="uk-UA" w:eastAsia="uk-UA"/>
        </w:rPr>
        <w:t>the bottom</w:t>
      </w:r>
      <w:r w:rsidR="0020114E">
        <w:rPr>
          <w:rStyle w:val="FontStyle14"/>
          <w:sz w:val="26"/>
          <w:szCs w:val="26"/>
          <w:lang w:val="en-US" w:eastAsia="uk-UA"/>
        </w:rPr>
        <w:t xml:space="preserve">), </w:t>
      </w:r>
      <w:r w:rsidR="0020114E">
        <w:rPr>
          <w:rStyle w:val="FontStyle14"/>
          <w:sz w:val="26"/>
          <w:szCs w:val="26"/>
          <w:lang w:val="uk-UA" w:eastAsia="uk-UA"/>
        </w:rPr>
        <w:t xml:space="preserve"> </w:t>
      </w:r>
      <w:r w:rsidR="0020114E">
        <w:rPr>
          <w:rStyle w:val="FontStyle14"/>
          <w:sz w:val="26"/>
          <w:szCs w:val="26"/>
          <w:lang w:val="en-US" w:eastAsia="uk-UA"/>
        </w:rPr>
        <w:t>3</w:t>
      </w:r>
      <w:r w:rsidR="0020114E">
        <w:rPr>
          <w:rStyle w:val="FontStyle14"/>
          <w:sz w:val="26"/>
          <w:szCs w:val="26"/>
          <w:lang w:val="uk-UA" w:eastAsia="uk-UA"/>
        </w:rPr>
        <w:t xml:space="preserve"> cm</w:t>
      </w:r>
      <w:r w:rsidRPr="00D82B1B">
        <w:rPr>
          <w:rStyle w:val="FontStyle14"/>
          <w:sz w:val="26"/>
          <w:szCs w:val="26"/>
          <w:lang w:val="uk-UA" w:eastAsia="uk-UA"/>
        </w:rPr>
        <w:t xml:space="preserve"> </w:t>
      </w:r>
      <w:r w:rsidR="0020114E">
        <w:rPr>
          <w:rStyle w:val="FontStyle14"/>
          <w:sz w:val="26"/>
          <w:szCs w:val="26"/>
          <w:lang w:val="en-US" w:eastAsia="uk-UA"/>
        </w:rPr>
        <w:t>(</w:t>
      </w:r>
      <w:r w:rsidRPr="00D82B1B">
        <w:rPr>
          <w:rStyle w:val="FontStyle14"/>
          <w:sz w:val="26"/>
          <w:szCs w:val="26"/>
          <w:lang w:val="uk-UA" w:eastAsia="uk-UA"/>
        </w:rPr>
        <w:t>the left</w:t>
      </w:r>
      <w:r w:rsidR="0020114E">
        <w:rPr>
          <w:rStyle w:val="FontStyle14"/>
          <w:sz w:val="26"/>
          <w:szCs w:val="26"/>
          <w:lang w:val="en-US" w:eastAsia="uk-UA"/>
        </w:rPr>
        <w:t>)</w:t>
      </w:r>
      <w:r w:rsidR="0020114E">
        <w:rPr>
          <w:rStyle w:val="FontStyle14"/>
          <w:sz w:val="26"/>
          <w:szCs w:val="26"/>
          <w:lang w:val="uk-UA" w:eastAsia="uk-UA"/>
        </w:rPr>
        <w:t xml:space="preserve"> </w:t>
      </w:r>
      <w:r w:rsidR="0020114E">
        <w:rPr>
          <w:rStyle w:val="FontStyle14"/>
          <w:sz w:val="26"/>
          <w:szCs w:val="26"/>
          <w:lang w:val="en-US" w:eastAsia="uk-UA"/>
        </w:rPr>
        <w:t xml:space="preserve">x 1,5 </w:t>
      </w:r>
      <w:r w:rsidR="0020114E">
        <w:rPr>
          <w:rStyle w:val="FontStyle14"/>
          <w:sz w:val="26"/>
          <w:szCs w:val="26"/>
          <w:lang w:val="uk-UA" w:eastAsia="uk-UA"/>
        </w:rPr>
        <w:t>cm</w:t>
      </w:r>
      <w:r w:rsidRPr="00D82B1B">
        <w:rPr>
          <w:rStyle w:val="FontStyle14"/>
          <w:sz w:val="26"/>
          <w:szCs w:val="26"/>
          <w:lang w:val="uk-UA" w:eastAsia="uk-UA"/>
        </w:rPr>
        <w:t xml:space="preserve"> </w:t>
      </w:r>
      <w:r w:rsidR="0020114E">
        <w:rPr>
          <w:rStyle w:val="FontStyle14"/>
          <w:sz w:val="26"/>
          <w:szCs w:val="26"/>
          <w:lang w:val="en-US" w:eastAsia="uk-UA"/>
        </w:rPr>
        <w:t>(</w:t>
      </w:r>
      <w:r w:rsidRPr="00D82B1B">
        <w:rPr>
          <w:rStyle w:val="FontStyle14"/>
          <w:sz w:val="26"/>
          <w:szCs w:val="26"/>
          <w:lang w:val="uk-UA" w:eastAsia="uk-UA"/>
        </w:rPr>
        <w:t>the right</w:t>
      </w:r>
      <w:r w:rsidR="0020114E">
        <w:rPr>
          <w:rStyle w:val="FontStyle14"/>
          <w:sz w:val="26"/>
          <w:szCs w:val="26"/>
          <w:lang w:val="en-US" w:eastAsia="uk-UA"/>
        </w:rPr>
        <w:t>)</w:t>
      </w:r>
      <w:r w:rsidRPr="00D82B1B">
        <w:rPr>
          <w:rStyle w:val="FontStyle14"/>
          <w:sz w:val="26"/>
          <w:szCs w:val="26"/>
          <w:lang w:val="uk-UA" w:eastAsia="uk-UA"/>
        </w:rPr>
        <w:t xml:space="preserve">; intended paragraph – 1,25 cm; line spacing – 1,5; font – Times New Roman; size: 14. </w:t>
      </w:r>
    </w:p>
    <w:p w:rsidR="00D82B1B" w:rsidRPr="00D82B1B" w:rsidRDefault="00D82B1B" w:rsidP="00D82B1B">
      <w:pPr>
        <w:pStyle w:val="Style2"/>
        <w:widowControl/>
        <w:tabs>
          <w:tab w:val="left" w:pos="284"/>
        </w:tabs>
        <w:spacing w:line="276" w:lineRule="auto"/>
        <w:rPr>
          <w:rStyle w:val="FontStyle14"/>
          <w:sz w:val="26"/>
          <w:szCs w:val="26"/>
          <w:lang w:val="uk-UA" w:eastAsia="uk-UA"/>
        </w:rPr>
      </w:pPr>
      <w:r w:rsidRPr="00D82B1B">
        <w:rPr>
          <w:rStyle w:val="FontStyle14"/>
          <w:sz w:val="26"/>
          <w:szCs w:val="26"/>
          <w:lang w:val="uk-UA" w:eastAsia="uk-UA"/>
        </w:rPr>
        <w:t>The volume of the</w:t>
      </w:r>
      <w:r w:rsidR="0020114E">
        <w:rPr>
          <w:rStyle w:val="FontStyle14"/>
          <w:sz w:val="26"/>
          <w:szCs w:val="26"/>
          <w:lang w:val="uk-UA" w:eastAsia="uk-UA"/>
        </w:rPr>
        <w:t xml:space="preserve"> article – from 10 to 20 pages</w:t>
      </w:r>
      <w:r w:rsidR="0020114E">
        <w:rPr>
          <w:rStyle w:val="FontStyle14"/>
          <w:sz w:val="26"/>
          <w:szCs w:val="26"/>
          <w:lang w:val="en-US" w:eastAsia="uk-UA"/>
        </w:rPr>
        <w:t>.</w:t>
      </w:r>
      <w:r w:rsidRPr="00D82B1B">
        <w:rPr>
          <w:rStyle w:val="FontStyle14"/>
          <w:sz w:val="26"/>
          <w:szCs w:val="26"/>
          <w:lang w:val="uk-UA" w:eastAsia="uk-UA"/>
        </w:rPr>
        <w:t xml:space="preserve"> </w:t>
      </w:r>
    </w:p>
    <w:p w:rsidR="00D82B1B" w:rsidRDefault="00D82B1B" w:rsidP="00D82B1B">
      <w:pPr>
        <w:pStyle w:val="Style2"/>
        <w:widowControl/>
        <w:tabs>
          <w:tab w:val="left" w:pos="284"/>
        </w:tabs>
        <w:spacing w:line="276" w:lineRule="auto"/>
        <w:ind w:firstLine="0"/>
        <w:rPr>
          <w:rStyle w:val="FontStyle14"/>
          <w:sz w:val="26"/>
          <w:szCs w:val="26"/>
          <w:lang w:val="en-US" w:eastAsia="uk-UA"/>
        </w:rPr>
      </w:pPr>
      <w:r w:rsidRPr="00D82B1B">
        <w:rPr>
          <w:rStyle w:val="FontStyle14"/>
          <w:sz w:val="26"/>
          <w:szCs w:val="26"/>
          <w:lang w:val="uk-UA" w:eastAsia="uk-UA"/>
        </w:rPr>
        <w:t>It is necessary to use symbols in the text, in accor</w:t>
      </w:r>
      <w:r w:rsidR="0020114E">
        <w:rPr>
          <w:rStyle w:val="FontStyle14"/>
          <w:sz w:val="26"/>
          <w:szCs w:val="26"/>
          <w:lang w:val="uk-UA" w:eastAsia="uk-UA"/>
        </w:rPr>
        <w:t xml:space="preserve">dance with the example: quotes </w:t>
      </w:r>
      <w:r w:rsidR="0020114E">
        <w:rPr>
          <w:rStyle w:val="FontStyle14"/>
          <w:sz w:val="26"/>
          <w:szCs w:val="26"/>
          <w:lang w:val="en-US" w:eastAsia="uk-UA"/>
        </w:rPr>
        <w:t>“</w:t>
      </w:r>
      <w:r w:rsidR="0020114E">
        <w:rPr>
          <w:rStyle w:val="FontStyle14"/>
          <w:sz w:val="26"/>
          <w:szCs w:val="26"/>
          <w:lang w:val="uk-UA" w:eastAsia="uk-UA"/>
        </w:rPr>
        <w:t>…</w:t>
      </w:r>
      <w:r w:rsidR="0020114E">
        <w:rPr>
          <w:rStyle w:val="FontStyle14"/>
          <w:sz w:val="26"/>
          <w:szCs w:val="26"/>
          <w:lang w:val="en-US" w:eastAsia="uk-UA"/>
        </w:rPr>
        <w:t>”</w:t>
      </w:r>
      <w:r w:rsidRPr="00D82B1B">
        <w:rPr>
          <w:rStyle w:val="FontStyle14"/>
          <w:sz w:val="26"/>
          <w:szCs w:val="26"/>
          <w:lang w:val="uk-UA" w:eastAsia="uk-UA"/>
        </w:rPr>
        <w:t>, hyphen (-), dash (–), apostrophe (’).</w:t>
      </w:r>
    </w:p>
    <w:p w:rsidR="0020114E" w:rsidRPr="00FE68C3" w:rsidRDefault="0020114E" w:rsidP="00B973A3">
      <w:pPr>
        <w:pStyle w:val="Style2"/>
        <w:widowControl/>
        <w:spacing w:line="276" w:lineRule="auto"/>
        <w:jc w:val="center"/>
        <w:rPr>
          <w:rStyle w:val="FontStyle14"/>
          <w:szCs w:val="26"/>
          <w:lang w:val="en-US" w:eastAsia="uk-UA"/>
        </w:rPr>
      </w:pPr>
    </w:p>
    <w:p w:rsidR="00B973A3" w:rsidRDefault="0020114E" w:rsidP="00B973A3">
      <w:pPr>
        <w:pStyle w:val="Style2"/>
        <w:widowControl/>
        <w:spacing w:line="276" w:lineRule="auto"/>
        <w:jc w:val="center"/>
        <w:rPr>
          <w:rStyle w:val="FontStyle14"/>
          <w:b/>
          <w:caps/>
          <w:color w:val="003399"/>
          <w:sz w:val="26"/>
          <w:szCs w:val="26"/>
          <w:lang w:val="uk-UA" w:eastAsia="uk-UA"/>
        </w:rPr>
      </w:pPr>
      <w:r>
        <w:rPr>
          <w:rStyle w:val="FontStyle14"/>
          <w:b/>
          <w:caps/>
          <w:color w:val="003399"/>
          <w:sz w:val="26"/>
          <w:szCs w:val="26"/>
          <w:lang w:val="en-US" w:eastAsia="uk-UA"/>
        </w:rPr>
        <w:t xml:space="preserve">the structure of article </w:t>
      </w:r>
    </w:p>
    <w:p w:rsidR="0020114E" w:rsidRDefault="000F3942" w:rsidP="000F3942">
      <w:pPr>
        <w:pStyle w:val="Style2"/>
        <w:widowControl/>
        <w:tabs>
          <w:tab w:val="left" w:pos="284"/>
        </w:tabs>
        <w:spacing w:line="276" w:lineRule="auto"/>
        <w:ind w:firstLine="0"/>
        <w:rPr>
          <w:rStyle w:val="FontStyle14"/>
          <w:sz w:val="26"/>
          <w:szCs w:val="26"/>
          <w:lang w:val="en-US" w:eastAsia="uk-UA"/>
        </w:rPr>
      </w:pPr>
      <w:r w:rsidRPr="0020114E">
        <w:rPr>
          <w:rStyle w:val="FontStyle14"/>
          <w:sz w:val="26"/>
          <w:szCs w:val="26"/>
          <w:lang w:val="en-US" w:eastAsia="uk-UA"/>
        </w:rPr>
        <w:t xml:space="preserve">1. </w:t>
      </w:r>
      <w:r w:rsidR="0020114E" w:rsidRPr="0020114E">
        <w:rPr>
          <w:rStyle w:val="FontStyle14"/>
          <w:sz w:val="26"/>
          <w:szCs w:val="26"/>
          <w:lang w:val="en-US" w:eastAsia="uk-UA"/>
        </w:rPr>
        <w:t xml:space="preserve">UDC index and journal section are aligned to the left </w:t>
      </w:r>
    </w:p>
    <w:p w:rsidR="0020114E" w:rsidRDefault="000F3942" w:rsidP="000F3942">
      <w:pPr>
        <w:pStyle w:val="Style2"/>
        <w:widowControl/>
        <w:tabs>
          <w:tab w:val="left" w:pos="284"/>
        </w:tabs>
        <w:spacing w:line="276" w:lineRule="auto"/>
        <w:ind w:firstLine="0"/>
        <w:rPr>
          <w:rStyle w:val="FontStyle14"/>
          <w:sz w:val="26"/>
          <w:szCs w:val="26"/>
          <w:lang w:val="en-US" w:eastAsia="uk-UA"/>
        </w:rPr>
      </w:pPr>
      <w:r w:rsidRPr="005302DA">
        <w:rPr>
          <w:rStyle w:val="FontStyle14"/>
          <w:sz w:val="26"/>
          <w:szCs w:val="26"/>
          <w:lang w:val="uk-UA" w:eastAsia="uk-UA"/>
        </w:rPr>
        <w:t xml:space="preserve">2. </w:t>
      </w:r>
      <w:r w:rsidR="0020114E" w:rsidRPr="0020114E">
        <w:rPr>
          <w:rStyle w:val="FontStyle14"/>
          <w:sz w:val="26"/>
          <w:szCs w:val="26"/>
          <w:lang w:val="uk-UA" w:eastAsia="uk-UA"/>
        </w:rPr>
        <w:t>First name, patronymic, and last name of the author(s</w:t>
      </w:r>
      <w:r w:rsidR="0020114E">
        <w:rPr>
          <w:rStyle w:val="FontStyle14"/>
          <w:sz w:val="26"/>
          <w:szCs w:val="26"/>
          <w:lang w:val="en-US" w:eastAsia="uk-UA"/>
        </w:rPr>
        <w:t>)</w:t>
      </w:r>
      <w:r w:rsidR="0020114E" w:rsidRPr="0020114E">
        <w:rPr>
          <w:rStyle w:val="FontStyle14"/>
          <w:sz w:val="26"/>
          <w:szCs w:val="26"/>
          <w:lang w:val="uk-UA" w:eastAsia="uk-UA"/>
        </w:rPr>
        <w:t xml:space="preserve"> (degree and academic rank, job position, postal address of author’s place of employment are carried in the article language</w:t>
      </w:r>
      <w:r w:rsidR="00FE68C3">
        <w:rPr>
          <w:rStyle w:val="FontStyle14"/>
          <w:sz w:val="26"/>
          <w:szCs w:val="26"/>
          <w:lang w:val="uk-UA" w:eastAsia="uk-UA"/>
        </w:rPr>
        <w:t xml:space="preserve">, </w:t>
      </w:r>
      <w:r w:rsidR="00FE68C3" w:rsidRPr="00FE68C3">
        <w:rPr>
          <w:rStyle w:val="FontStyle14"/>
          <w:sz w:val="26"/>
          <w:szCs w:val="26"/>
          <w:lang w:val="uk-UA" w:eastAsia="uk-UA"/>
        </w:rPr>
        <w:t>ORCID-code</w:t>
      </w:r>
      <w:r w:rsidR="0020114E" w:rsidRPr="0020114E">
        <w:rPr>
          <w:rStyle w:val="FontStyle14"/>
          <w:sz w:val="26"/>
          <w:szCs w:val="26"/>
          <w:lang w:val="uk-UA" w:eastAsia="uk-UA"/>
        </w:rPr>
        <w:t xml:space="preserve">. </w:t>
      </w:r>
      <w:r w:rsidR="00FE68C3" w:rsidRPr="00FE68C3">
        <w:rPr>
          <w:rFonts w:ascii="Times New Roman" w:hAnsi="Times New Roman"/>
          <w:sz w:val="26"/>
          <w:szCs w:val="26"/>
          <w:lang w:val="en-US" w:eastAsia="uk-UA"/>
        </w:rPr>
        <w:t>If the author does not have an ORCID-code, it is possible to get it by following the link</w:t>
      </w:r>
      <w:hyperlink r:id="rId13" w:history="1">
        <w:r w:rsidR="00FE68C3" w:rsidRPr="00FE68C3">
          <w:rPr>
            <w:rStyle w:val="a9"/>
            <w:rFonts w:ascii="Times New Roman" w:hAnsi="Times New Roman"/>
            <w:sz w:val="26"/>
            <w:szCs w:val="26"/>
            <w:lang w:val="en-US" w:eastAsia="uk-UA"/>
          </w:rPr>
          <w:t> https://orcid.org/</w:t>
        </w:r>
      </w:hyperlink>
      <w:r w:rsidR="00FE68C3" w:rsidRPr="00FE68C3">
        <w:rPr>
          <w:rFonts w:ascii="Times New Roman" w:hAnsi="Times New Roman"/>
          <w:sz w:val="26"/>
          <w:szCs w:val="26"/>
          <w:lang w:val="uk-UA" w:eastAsia="uk-UA"/>
        </w:rPr>
        <w:t xml:space="preserve"> </w:t>
      </w:r>
      <w:r w:rsidR="0020114E" w:rsidRPr="0020114E">
        <w:rPr>
          <w:rStyle w:val="FontStyle14"/>
          <w:sz w:val="26"/>
          <w:szCs w:val="26"/>
          <w:lang w:val="uk-UA" w:eastAsia="uk-UA"/>
        </w:rPr>
        <w:t xml:space="preserve">The maximum number of authors </w:t>
      </w:r>
      <w:r w:rsidR="0020114E">
        <w:rPr>
          <w:rStyle w:val="FontStyle14"/>
          <w:sz w:val="26"/>
          <w:szCs w:val="26"/>
          <w:lang w:val="en-US" w:eastAsia="uk-UA"/>
        </w:rPr>
        <w:t>of</w:t>
      </w:r>
      <w:r w:rsidR="0020114E" w:rsidRPr="0020114E">
        <w:rPr>
          <w:rStyle w:val="FontStyle14"/>
          <w:sz w:val="26"/>
          <w:szCs w:val="26"/>
          <w:lang w:val="uk-UA" w:eastAsia="uk-UA"/>
        </w:rPr>
        <w:t xml:space="preserve"> the article is three persons.</w:t>
      </w:r>
      <w:r w:rsidR="0020114E">
        <w:rPr>
          <w:rStyle w:val="FontStyle14"/>
          <w:sz w:val="26"/>
          <w:szCs w:val="26"/>
          <w:lang w:val="en-US" w:eastAsia="uk-UA"/>
        </w:rPr>
        <w:t xml:space="preserve"> </w:t>
      </w:r>
    </w:p>
    <w:p w:rsidR="001B1611" w:rsidRDefault="000F3942" w:rsidP="000F3942">
      <w:pPr>
        <w:pStyle w:val="Style2"/>
        <w:widowControl/>
        <w:tabs>
          <w:tab w:val="left" w:pos="284"/>
        </w:tabs>
        <w:spacing w:line="276" w:lineRule="auto"/>
        <w:ind w:firstLine="0"/>
        <w:rPr>
          <w:rStyle w:val="FontStyle14"/>
          <w:sz w:val="26"/>
          <w:szCs w:val="26"/>
          <w:lang w:val="uk-UA" w:eastAsia="uk-UA"/>
        </w:rPr>
      </w:pPr>
      <w:r w:rsidRPr="0020114E">
        <w:rPr>
          <w:rStyle w:val="FontStyle14"/>
          <w:sz w:val="26"/>
          <w:szCs w:val="26"/>
          <w:lang w:val="en-US" w:eastAsia="uk-UA"/>
        </w:rPr>
        <w:t xml:space="preserve">3. </w:t>
      </w:r>
      <w:r w:rsidR="0020114E" w:rsidRPr="0020114E">
        <w:rPr>
          <w:rStyle w:val="FontStyle14"/>
          <w:sz w:val="26"/>
          <w:szCs w:val="26"/>
          <w:lang w:val="en-US" w:eastAsia="uk-UA"/>
        </w:rPr>
        <w:t xml:space="preserve">The title of the article has to include no more than 10 words, clarify </w:t>
      </w:r>
      <w:r w:rsidR="0020114E">
        <w:rPr>
          <w:rStyle w:val="FontStyle14"/>
          <w:sz w:val="26"/>
          <w:szCs w:val="26"/>
          <w:lang w:val="en-US" w:eastAsia="uk-UA"/>
        </w:rPr>
        <w:t xml:space="preserve">the </w:t>
      </w:r>
      <w:r w:rsidR="0020114E" w:rsidRPr="0020114E">
        <w:rPr>
          <w:rStyle w:val="FontStyle14"/>
          <w:sz w:val="26"/>
          <w:szCs w:val="26"/>
          <w:lang w:val="en-US" w:eastAsia="uk-UA"/>
        </w:rPr>
        <w:t xml:space="preserve">core issue, and to be interesting for a wide audience of researchers.  </w:t>
      </w:r>
    </w:p>
    <w:p w:rsidR="0020114E" w:rsidRDefault="000F3942" w:rsidP="000F3942">
      <w:pPr>
        <w:pStyle w:val="Style2"/>
        <w:widowControl/>
        <w:tabs>
          <w:tab w:val="left" w:pos="284"/>
        </w:tabs>
        <w:spacing w:line="276" w:lineRule="auto"/>
        <w:ind w:firstLine="0"/>
        <w:rPr>
          <w:rStyle w:val="FontStyle14"/>
          <w:sz w:val="26"/>
          <w:szCs w:val="26"/>
          <w:lang w:val="en-US" w:eastAsia="uk-UA"/>
        </w:rPr>
      </w:pPr>
      <w:r w:rsidRPr="0020114E">
        <w:rPr>
          <w:rStyle w:val="FontStyle14"/>
          <w:sz w:val="26"/>
          <w:szCs w:val="26"/>
          <w:lang w:val="en-US" w:eastAsia="uk-UA"/>
        </w:rPr>
        <w:t xml:space="preserve">4. </w:t>
      </w:r>
      <w:r w:rsidR="0020114E" w:rsidRPr="0020114E">
        <w:rPr>
          <w:rStyle w:val="FontStyle14"/>
          <w:sz w:val="26"/>
          <w:szCs w:val="26"/>
          <w:lang w:val="en-US" w:eastAsia="uk-UA"/>
        </w:rPr>
        <w:t xml:space="preserve">Summary (from 250 to 300 words) and key words </w:t>
      </w:r>
      <w:r w:rsidR="0020114E">
        <w:rPr>
          <w:rStyle w:val="FontStyle14"/>
          <w:sz w:val="26"/>
          <w:szCs w:val="26"/>
          <w:lang w:val="en-US" w:eastAsia="uk-UA"/>
        </w:rPr>
        <w:t xml:space="preserve">are </w:t>
      </w:r>
      <w:r w:rsidR="0020114E" w:rsidRPr="0020114E">
        <w:rPr>
          <w:rStyle w:val="FontStyle14"/>
          <w:sz w:val="26"/>
          <w:szCs w:val="26"/>
          <w:lang w:val="en-US" w:eastAsia="uk-UA"/>
        </w:rPr>
        <w:t xml:space="preserve">in the article language (5-10 words). </w:t>
      </w:r>
      <w:r w:rsidR="0020114E">
        <w:rPr>
          <w:rStyle w:val="FontStyle14"/>
          <w:sz w:val="26"/>
          <w:szCs w:val="26"/>
          <w:lang w:val="en-US" w:eastAsia="uk-UA"/>
        </w:rPr>
        <w:t>S</w:t>
      </w:r>
      <w:r w:rsidR="0020114E" w:rsidRPr="0020114E">
        <w:rPr>
          <w:rStyle w:val="FontStyle14"/>
          <w:sz w:val="26"/>
          <w:szCs w:val="26"/>
          <w:lang w:val="en-US" w:eastAsia="uk-UA"/>
        </w:rPr>
        <w:t xml:space="preserve">ummary has to include such </w:t>
      </w:r>
      <w:r w:rsidR="0020114E" w:rsidRPr="0020114E">
        <w:rPr>
          <w:rStyle w:val="FontStyle14"/>
          <w:b/>
          <w:sz w:val="26"/>
          <w:szCs w:val="26"/>
          <w:lang w:val="en-US" w:eastAsia="uk-UA"/>
        </w:rPr>
        <w:t>necessary</w:t>
      </w:r>
      <w:r w:rsidR="0020114E" w:rsidRPr="0020114E">
        <w:rPr>
          <w:rStyle w:val="FontStyle14"/>
          <w:sz w:val="26"/>
          <w:szCs w:val="26"/>
          <w:lang w:val="en-US" w:eastAsia="uk-UA"/>
        </w:rPr>
        <w:t xml:space="preserve"> elements: topicality</w:t>
      </w:r>
      <w:r w:rsidR="0020114E">
        <w:rPr>
          <w:rStyle w:val="FontStyle14"/>
          <w:sz w:val="26"/>
          <w:szCs w:val="26"/>
          <w:lang w:val="en-US" w:eastAsia="uk-UA"/>
        </w:rPr>
        <w:t xml:space="preserve"> of an </w:t>
      </w:r>
      <w:r w:rsidR="0020114E" w:rsidRPr="0020114E">
        <w:rPr>
          <w:rStyle w:val="FontStyle14"/>
          <w:sz w:val="26"/>
          <w:szCs w:val="26"/>
          <w:lang w:val="en-US" w:eastAsia="uk-UA"/>
        </w:rPr>
        <w:t>issue, goal of research, methods and research results.</w:t>
      </w:r>
      <w:r w:rsidR="0020114E">
        <w:rPr>
          <w:rStyle w:val="FontStyle14"/>
          <w:sz w:val="26"/>
          <w:szCs w:val="26"/>
          <w:lang w:val="en-US" w:eastAsia="uk-UA"/>
        </w:rPr>
        <w:t xml:space="preserve"> </w:t>
      </w:r>
    </w:p>
    <w:p w:rsidR="001B1611" w:rsidRDefault="000F3942" w:rsidP="000F3942">
      <w:pPr>
        <w:pStyle w:val="Style2"/>
        <w:widowControl/>
        <w:tabs>
          <w:tab w:val="left" w:pos="284"/>
        </w:tabs>
        <w:spacing w:line="276" w:lineRule="auto"/>
        <w:ind w:firstLine="0"/>
        <w:rPr>
          <w:rStyle w:val="FontStyle14"/>
          <w:sz w:val="26"/>
          <w:szCs w:val="26"/>
          <w:lang w:val="uk-UA" w:eastAsia="uk-UA"/>
        </w:rPr>
      </w:pPr>
      <w:r w:rsidRPr="00C32321">
        <w:rPr>
          <w:rStyle w:val="FontStyle14"/>
          <w:sz w:val="26"/>
          <w:szCs w:val="26"/>
          <w:lang w:val="en-US" w:eastAsia="uk-UA"/>
        </w:rPr>
        <w:t xml:space="preserve">5. </w:t>
      </w:r>
      <w:r w:rsidR="00C32321">
        <w:rPr>
          <w:rStyle w:val="FontStyle14"/>
          <w:sz w:val="26"/>
          <w:szCs w:val="26"/>
          <w:lang w:val="en-US" w:eastAsia="uk-UA"/>
        </w:rPr>
        <w:t>R</w:t>
      </w:r>
      <w:r w:rsidR="00C32321" w:rsidRPr="00C32321">
        <w:rPr>
          <w:rStyle w:val="FontStyle14"/>
          <w:sz w:val="26"/>
          <w:szCs w:val="26"/>
          <w:lang w:val="en-US" w:eastAsia="uk-UA"/>
        </w:rPr>
        <w:t>esearch article has to involve such structural elements as followings:</w:t>
      </w:r>
      <w:r w:rsidR="00C32321">
        <w:rPr>
          <w:rStyle w:val="FontStyle14"/>
          <w:sz w:val="26"/>
          <w:szCs w:val="26"/>
          <w:lang w:val="en-US" w:eastAsia="uk-UA"/>
        </w:rPr>
        <w:t xml:space="preserve"> </w:t>
      </w:r>
    </w:p>
    <w:p w:rsidR="001B1611" w:rsidRPr="00DD79D1" w:rsidRDefault="00C32321" w:rsidP="001B1611">
      <w:pPr>
        <w:pStyle w:val="Style2"/>
        <w:widowControl/>
        <w:tabs>
          <w:tab w:val="left" w:pos="284"/>
        </w:tabs>
        <w:spacing w:line="276" w:lineRule="auto"/>
        <w:ind w:firstLine="0"/>
        <w:rPr>
          <w:rStyle w:val="FontStyle14"/>
          <w:b/>
          <w:sz w:val="26"/>
          <w:szCs w:val="26"/>
          <w:lang w:val="uk-UA" w:eastAsia="uk-UA"/>
        </w:rPr>
      </w:pPr>
      <w:r>
        <w:rPr>
          <w:rStyle w:val="FontStyle14"/>
          <w:b/>
          <w:sz w:val="26"/>
          <w:szCs w:val="26"/>
          <w:lang w:val="en-US" w:eastAsia="uk-UA"/>
        </w:rPr>
        <w:t xml:space="preserve">Introduction. </w:t>
      </w:r>
    </w:p>
    <w:p w:rsidR="00C32321" w:rsidRDefault="00C32321" w:rsidP="001B1611">
      <w:pPr>
        <w:pStyle w:val="Style2"/>
        <w:widowControl/>
        <w:tabs>
          <w:tab w:val="left" w:pos="284"/>
        </w:tabs>
        <w:spacing w:line="276" w:lineRule="auto"/>
        <w:ind w:firstLine="0"/>
        <w:rPr>
          <w:rStyle w:val="FontStyle14"/>
          <w:b/>
          <w:sz w:val="26"/>
          <w:szCs w:val="26"/>
          <w:lang w:val="en-US" w:eastAsia="uk-UA"/>
        </w:rPr>
      </w:pPr>
      <w:r>
        <w:rPr>
          <w:rStyle w:val="FontStyle14"/>
          <w:b/>
          <w:sz w:val="26"/>
          <w:szCs w:val="26"/>
          <w:lang w:val="en-US" w:eastAsia="uk-UA"/>
        </w:rPr>
        <w:t xml:space="preserve">Goal and tasks. </w:t>
      </w:r>
    </w:p>
    <w:p w:rsidR="001B1611" w:rsidRPr="00DD79D1" w:rsidRDefault="00C32321" w:rsidP="001B1611">
      <w:pPr>
        <w:pStyle w:val="Style2"/>
        <w:widowControl/>
        <w:tabs>
          <w:tab w:val="left" w:pos="284"/>
        </w:tabs>
        <w:spacing w:line="276" w:lineRule="auto"/>
        <w:ind w:firstLine="0"/>
        <w:rPr>
          <w:rStyle w:val="FontStyle14"/>
          <w:b/>
          <w:sz w:val="26"/>
          <w:szCs w:val="26"/>
          <w:lang w:val="uk-UA" w:eastAsia="uk-UA"/>
        </w:rPr>
      </w:pPr>
      <w:r>
        <w:rPr>
          <w:rStyle w:val="FontStyle14"/>
          <w:b/>
          <w:sz w:val="26"/>
          <w:szCs w:val="26"/>
          <w:lang w:val="en-US" w:eastAsia="uk-UA"/>
        </w:rPr>
        <w:t xml:space="preserve">Methods of research. </w:t>
      </w:r>
    </w:p>
    <w:p w:rsidR="00C32321" w:rsidRDefault="00C32321" w:rsidP="001B1611">
      <w:pPr>
        <w:pStyle w:val="Style2"/>
        <w:widowControl/>
        <w:tabs>
          <w:tab w:val="left" w:pos="284"/>
        </w:tabs>
        <w:spacing w:line="276" w:lineRule="auto"/>
        <w:ind w:firstLine="0"/>
        <w:rPr>
          <w:rStyle w:val="FontStyle14"/>
          <w:sz w:val="26"/>
          <w:szCs w:val="26"/>
          <w:lang w:val="en-US" w:eastAsia="uk-UA"/>
        </w:rPr>
      </w:pPr>
      <w:r>
        <w:rPr>
          <w:rStyle w:val="FontStyle14"/>
          <w:b/>
          <w:sz w:val="26"/>
          <w:szCs w:val="26"/>
          <w:lang w:val="en-US" w:eastAsia="uk-UA"/>
        </w:rPr>
        <w:t>Results</w:t>
      </w:r>
      <w:r w:rsidR="000F3942" w:rsidRPr="00C32321">
        <w:rPr>
          <w:rStyle w:val="FontStyle14"/>
          <w:b/>
          <w:sz w:val="26"/>
          <w:szCs w:val="26"/>
          <w:lang w:val="en-US" w:eastAsia="uk-UA"/>
        </w:rPr>
        <w:t>.</w:t>
      </w:r>
      <w:r w:rsidR="000F3942" w:rsidRPr="00C32321">
        <w:rPr>
          <w:rStyle w:val="FontStyle14"/>
          <w:sz w:val="26"/>
          <w:szCs w:val="26"/>
          <w:lang w:val="en-US" w:eastAsia="uk-UA"/>
        </w:rPr>
        <w:t xml:space="preserve"> </w:t>
      </w:r>
      <w:r w:rsidRPr="00C32321">
        <w:rPr>
          <w:rStyle w:val="FontStyle14"/>
          <w:sz w:val="26"/>
          <w:szCs w:val="26"/>
          <w:lang w:val="en-US" w:eastAsia="uk-UA"/>
        </w:rPr>
        <w:t xml:space="preserve">Articles must have an empirical part. </w:t>
      </w:r>
      <w:r>
        <w:rPr>
          <w:rStyle w:val="FontStyle14"/>
          <w:sz w:val="26"/>
          <w:szCs w:val="26"/>
          <w:lang w:val="en-US" w:eastAsia="uk-UA"/>
        </w:rPr>
        <w:t>Purely theoretical researches</w:t>
      </w:r>
      <w:r w:rsidRPr="00C32321">
        <w:rPr>
          <w:rStyle w:val="FontStyle14"/>
          <w:sz w:val="26"/>
          <w:szCs w:val="26"/>
          <w:lang w:val="en-US" w:eastAsia="uk-UA"/>
        </w:rPr>
        <w:t xml:space="preserve"> will be accepted for publication, if they have a considerable scientific topicality. </w:t>
      </w:r>
    </w:p>
    <w:p w:rsidR="00C32321" w:rsidRDefault="00C32321" w:rsidP="001B1611">
      <w:pPr>
        <w:pStyle w:val="Style2"/>
        <w:widowControl/>
        <w:tabs>
          <w:tab w:val="left" w:pos="284"/>
        </w:tabs>
        <w:spacing w:line="276" w:lineRule="auto"/>
        <w:ind w:firstLine="0"/>
        <w:rPr>
          <w:rStyle w:val="FontStyle14"/>
          <w:sz w:val="26"/>
          <w:szCs w:val="26"/>
          <w:lang w:val="en-US" w:eastAsia="uk-UA"/>
        </w:rPr>
      </w:pPr>
      <w:r w:rsidRPr="00C32321">
        <w:rPr>
          <w:rStyle w:val="FontStyle14"/>
          <w:b/>
          <w:sz w:val="26"/>
          <w:szCs w:val="26"/>
          <w:lang w:val="uk-UA" w:eastAsia="uk-UA"/>
        </w:rPr>
        <w:lastRenderedPageBreak/>
        <w:t xml:space="preserve">Conclusions </w:t>
      </w:r>
      <w:r w:rsidRPr="00C32321">
        <w:rPr>
          <w:rStyle w:val="FontStyle14"/>
          <w:sz w:val="26"/>
          <w:szCs w:val="26"/>
          <w:lang w:val="uk-UA" w:eastAsia="uk-UA"/>
        </w:rPr>
        <w:t>should not involve an information, which is absent in the main text</w:t>
      </w:r>
      <w:r w:rsidRPr="00C32321">
        <w:rPr>
          <w:rStyle w:val="FontStyle14"/>
          <w:b/>
          <w:sz w:val="26"/>
          <w:szCs w:val="26"/>
          <w:lang w:val="uk-UA" w:eastAsia="uk-UA"/>
        </w:rPr>
        <w:t xml:space="preserve"> </w:t>
      </w:r>
      <w:r w:rsidRPr="00C32321">
        <w:rPr>
          <w:rStyle w:val="FontStyle14"/>
          <w:sz w:val="26"/>
          <w:szCs w:val="26"/>
          <w:lang w:val="en-US" w:eastAsia="uk-UA"/>
        </w:rPr>
        <w:t xml:space="preserve">of </w:t>
      </w:r>
      <w:r>
        <w:rPr>
          <w:rStyle w:val="FontStyle14"/>
          <w:sz w:val="26"/>
          <w:szCs w:val="26"/>
          <w:lang w:val="uk-UA" w:eastAsia="uk-UA"/>
        </w:rPr>
        <w:t>article</w:t>
      </w:r>
      <w:r>
        <w:rPr>
          <w:rStyle w:val="FontStyle14"/>
          <w:sz w:val="26"/>
          <w:szCs w:val="26"/>
          <w:lang w:val="en-US" w:eastAsia="uk-UA"/>
        </w:rPr>
        <w:t>.</w:t>
      </w:r>
    </w:p>
    <w:p w:rsidR="00E266D5" w:rsidRDefault="00C32321" w:rsidP="001B1611">
      <w:pPr>
        <w:pStyle w:val="Style2"/>
        <w:widowControl/>
        <w:tabs>
          <w:tab w:val="left" w:pos="284"/>
        </w:tabs>
        <w:spacing w:line="276" w:lineRule="auto"/>
        <w:ind w:firstLine="0"/>
        <w:rPr>
          <w:rStyle w:val="FontStyle14"/>
          <w:sz w:val="26"/>
          <w:szCs w:val="26"/>
          <w:lang w:val="uk-UA" w:eastAsia="uk-UA"/>
        </w:rPr>
      </w:pPr>
      <w:r w:rsidRPr="00C32321">
        <w:rPr>
          <w:rStyle w:val="FontStyle14"/>
          <w:b/>
          <w:sz w:val="26"/>
          <w:szCs w:val="26"/>
          <w:lang w:val="uk-UA" w:eastAsia="uk-UA"/>
        </w:rPr>
        <w:t xml:space="preserve">Bibliography </w:t>
      </w:r>
      <w:r w:rsidRPr="00C32321">
        <w:rPr>
          <w:rStyle w:val="FontStyle14"/>
          <w:sz w:val="26"/>
          <w:szCs w:val="26"/>
          <w:lang w:val="uk-UA" w:eastAsia="uk-UA"/>
        </w:rPr>
        <w:t xml:space="preserve">is performed in accordance with the requirements. The list of used sources is designed in the alphabetical order. The article should refer to foreign sources (not less than 25% of the total number of </w:t>
      </w:r>
      <w:r>
        <w:rPr>
          <w:rStyle w:val="FontStyle14"/>
          <w:sz w:val="26"/>
          <w:szCs w:val="26"/>
          <w:lang w:val="en-US" w:eastAsia="uk-UA"/>
        </w:rPr>
        <w:t>citations</w:t>
      </w:r>
      <w:r w:rsidRPr="00C32321">
        <w:rPr>
          <w:rStyle w:val="FontStyle14"/>
          <w:sz w:val="26"/>
          <w:szCs w:val="26"/>
          <w:lang w:val="uk-UA" w:eastAsia="uk-UA"/>
        </w:rPr>
        <w:t>).</w:t>
      </w:r>
      <w:r>
        <w:rPr>
          <w:rStyle w:val="FontStyle14"/>
          <w:sz w:val="26"/>
          <w:szCs w:val="26"/>
          <w:lang w:val="en-US" w:eastAsia="uk-UA"/>
        </w:rPr>
        <w:t xml:space="preserve"> </w:t>
      </w:r>
    </w:p>
    <w:p w:rsidR="00C32321" w:rsidRDefault="00C32321" w:rsidP="00C3421E">
      <w:pPr>
        <w:pStyle w:val="Style2"/>
        <w:widowControl/>
        <w:tabs>
          <w:tab w:val="left" w:pos="284"/>
        </w:tabs>
        <w:spacing w:line="276" w:lineRule="auto"/>
        <w:ind w:firstLine="0"/>
        <w:rPr>
          <w:rStyle w:val="FontStyle14"/>
          <w:b/>
          <w:sz w:val="26"/>
          <w:szCs w:val="26"/>
          <w:lang w:val="en-US" w:eastAsia="uk-UA"/>
        </w:rPr>
      </w:pPr>
      <w:r w:rsidRPr="00C32321">
        <w:rPr>
          <w:rStyle w:val="FontStyle14"/>
          <w:b/>
          <w:sz w:val="26"/>
          <w:szCs w:val="26"/>
          <w:lang w:val="en-US" w:eastAsia="uk-UA"/>
        </w:rPr>
        <w:t xml:space="preserve">References. </w:t>
      </w:r>
      <w:r w:rsidRPr="00C32321">
        <w:rPr>
          <w:rStyle w:val="FontStyle14"/>
          <w:sz w:val="26"/>
          <w:szCs w:val="26"/>
          <w:lang w:val="en-US" w:eastAsia="uk-UA"/>
        </w:rPr>
        <w:t>Author (transliteration), the article title (translit.), the article title (English translation, in square brackets), name of source (translit.), input data (city with notation, in English), and publishing house. Example</w:t>
      </w:r>
      <w:r>
        <w:rPr>
          <w:rStyle w:val="FontStyle14"/>
          <w:sz w:val="26"/>
          <w:szCs w:val="26"/>
          <w:lang w:val="en-US" w:eastAsia="uk-UA"/>
        </w:rPr>
        <w:t>:</w:t>
      </w:r>
      <w:r>
        <w:rPr>
          <w:rStyle w:val="FontStyle14"/>
          <w:b/>
          <w:sz w:val="26"/>
          <w:szCs w:val="26"/>
          <w:lang w:val="en-US" w:eastAsia="uk-UA"/>
        </w:rPr>
        <w:t xml:space="preserve"> </w:t>
      </w:r>
    </w:p>
    <w:p w:rsidR="00C3421E" w:rsidRPr="00DD79D1" w:rsidRDefault="00C3421E" w:rsidP="00C3421E">
      <w:pPr>
        <w:pStyle w:val="Style2"/>
        <w:widowControl/>
        <w:tabs>
          <w:tab w:val="left" w:pos="284"/>
        </w:tabs>
        <w:spacing w:line="276" w:lineRule="auto"/>
        <w:ind w:firstLine="0"/>
        <w:rPr>
          <w:rStyle w:val="FontStyle14"/>
          <w:color w:val="403152" w:themeColor="accent4" w:themeShade="80"/>
          <w:sz w:val="26"/>
          <w:szCs w:val="26"/>
          <w:lang w:val="uk-UA" w:eastAsia="uk-UA"/>
        </w:rPr>
      </w:pPr>
      <w:r w:rsidRPr="00DD79D1">
        <w:rPr>
          <w:rStyle w:val="FontStyle14"/>
          <w:color w:val="403152" w:themeColor="accent4" w:themeShade="80"/>
          <w:sz w:val="26"/>
          <w:szCs w:val="26"/>
          <w:lang w:val="uk-UA" w:eastAsia="uk-UA"/>
        </w:rPr>
        <w:t>Bilodid, I. K. (Ed.). (1970). Slovnyk ukrainskoi movy: v 11 tt. [The Ukrainian language dictionary]. Kyiv: Nauk. Dumka [in Ukrainian].</w:t>
      </w:r>
    </w:p>
    <w:p w:rsidR="000D0BA7" w:rsidRDefault="00E266D5" w:rsidP="00D04360">
      <w:pPr>
        <w:pStyle w:val="Style2"/>
        <w:widowControl/>
        <w:tabs>
          <w:tab w:val="left" w:pos="284"/>
        </w:tabs>
        <w:spacing w:line="276" w:lineRule="auto"/>
        <w:ind w:firstLine="0"/>
        <w:rPr>
          <w:rStyle w:val="FontStyle14"/>
          <w:sz w:val="26"/>
          <w:szCs w:val="26"/>
          <w:lang w:val="uk-UA" w:eastAsia="uk-UA"/>
        </w:rPr>
      </w:pPr>
      <w:r>
        <w:rPr>
          <w:rStyle w:val="FontStyle14"/>
          <w:sz w:val="26"/>
          <w:szCs w:val="26"/>
          <w:lang w:val="uk-UA" w:eastAsia="uk-UA"/>
        </w:rPr>
        <w:t xml:space="preserve">6. </w:t>
      </w:r>
      <w:r w:rsidR="00C32321" w:rsidRPr="00C32321">
        <w:rPr>
          <w:rStyle w:val="FontStyle14"/>
          <w:sz w:val="26"/>
          <w:szCs w:val="26"/>
          <w:lang w:val="uk-UA" w:eastAsia="uk-UA"/>
        </w:rPr>
        <w:t xml:space="preserve">First name, patronymic, last name, and the author(s) personal information (degree and academic rank, job position, postal address of the author’s place of employment are indicated in another language than the article </w:t>
      </w:r>
      <w:r w:rsidR="00C32321">
        <w:rPr>
          <w:rStyle w:val="FontStyle14"/>
          <w:sz w:val="26"/>
          <w:szCs w:val="26"/>
          <w:lang w:val="en-US" w:eastAsia="uk-UA"/>
        </w:rPr>
        <w:t>one</w:t>
      </w:r>
      <w:r w:rsidR="00C32321" w:rsidRPr="00C32321">
        <w:rPr>
          <w:rStyle w:val="FontStyle14"/>
          <w:sz w:val="26"/>
          <w:szCs w:val="26"/>
          <w:lang w:val="uk-UA" w:eastAsia="uk-UA"/>
        </w:rPr>
        <w:t>.</w:t>
      </w:r>
      <w:r w:rsidR="00C32321">
        <w:rPr>
          <w:rStyle w:val="FontStyle14"/>
          <w:sz w:val="26"/>
          <w:szCs w:val="26"/>
          <w:lang w:val="en-US" w:eastAsia="uk-UA"/>
        </w:rPr>
        <w:t xml:space="preserve"> </w:t>
      </w:r>
    </w:p>
    <w:p w:rsidR="00CB44CA" w:rsidRDefault="00E266D5" w:rsidP="000D0BA7">
      <w:pPr>
        <w:pStyle w:val="Style2"/>
        <w:widowControl/>
        <w:tabs>
          <w:tab w:val="left" w:pos="284"/>
        </w:tabs>
        <w:spacing w:line="276" w:lineRule="auto"/>
        <w:ind w:firstLine="0"/>
        <w:rPr>
          <w:rStyle w:val="FontStyle14"/>
          <w:sz w:val="26"/>
          <w:szCs w:val="26"/>
          <w:lang w:val="en-US" w:eastAsia="uk-UA"/>
        </w:rPr>
      </w:pPr>
      <w:r>
        <w:rPr>
          <w:rStyle w:val="FontStyle14"/>
          <w:sz w:val="26"/>
          <w:szCs w:val="26"/>
          <w:lang w:val="uk-UA" w:eastAsia="uk-UA"/>
        </w:rPr>
        <w:t xml:space="preserve">7. </w:t>
      </w:r>
      <w:r w:rsidR="00CB44CA" w:rsidRPr="00CB44CA">
        <w:rPr>
          <w:rStyle w:val="FontStyle14"/>
          <w:sz w:val="26"/>
          <w:szCs w:val="26"/>
          <w:lang w:val="uk-UA" w:eastAsia="uk-UA"/>
        </w:rPr>
        <w:t>The title of the article in Ukrainian or English (in another language than the article language).</w:t>
      </w:r>
    </w:p>
    <w:p w:rsidR="00CB44CA" w:rsidRDefault="00CB44CA" w:rsidP="000D0BA7">
      <w:pPr>
        <w:pStyle w:val="Style2"/>
        <w:widowControl/>
        <w:tabs>
          <w:tab w:val="left" w:pos="284"/>
        </w:tabs>
        <w:spacing w:line="276" w:lineRule="auto"/>
        <w:ind w:firstLine="0"/>
        <w:rPr>
          <w:rStyle w:val="FontStyle14"/>
          <w:sz w:val="26"/>
          <w:szCs w:val="26"/>
          <w:lang w:val="en-US" w:eastAsia="uk-UA"/>
        </w:rPr>
      </w:pPr>
      <w:r>
        <w:rPr>
          <w:rStyle w:val="FontStyle14"/>
          <w:sz w:val="26"/>
          <w:szCs w:val="26"/>
          <w:lang w:val="uk-UA" w:eastAsia="uk-UA"/>
        </w:rPr>
        <w:t xml:space="preserve"> </w:t>
      </w:r>
      <w:r w:rsidR="00E266D5">
        <w:rPr>
          <w:rStyle w:val="FontStyle14"/>
          <w:sz w:val="26"/>
          <w:szCs w:val="26"/>
          <w:lang w:val="uk-UA" w:eastAsia="uk-UA"/>
        </w:rPr>
        <w:t xml:space="preserve">8. </w:t>
      </w:r>
      <w:r w:rsidRPr="00CB44CA">
        <w:rPr>
          <w:rStyle w:val="FontStyle14"/>
          <w:sz w:val="26"/>
          <w:szCs w:val="26"/>
          <w:lang w:val="uk-UA" w:eastAsia="uk-UA"/>
        </w:rPr>
        <w:t xml:space="preserve">Summary (from 250 to 300 words) and key words in English or Ukrainian (in another language than the article language) (5-10 words). </w:t>
      </w:r>
    </w:p>
    <w:p w:rsidR="00CB44CA" w:rsidRPr="00CB44CA" w:rsidRDefault="00CB44CA" w:rsidP="00CB44CA">
      <w:pPr>
        <w:pStyle w:val="Style2"/>
        <w:widowControl/>
        <w:tabs>
          <w:tab w:val="left" w:pos="284"/>
        </w:tabs>
        <w:spacing w:line="276" w:lineRule="auto"/>
        <w:rPr>
          <w:rStyle w:val="FontStyle14"/>
          <w:sz w:val="26"/>
          <w:szCs w:val="26"/>
          <w:lang w:val="uk-UA" w:eastAsia="uk-UA"/>
        </w:rPr>
      </w:pPr>
      <w:r w:rsidRPr="00CB44CA">
        <w:rPr>
          <w:rStyle w:val="FontStyle14"/>
          <w:sz w:val="26"/>
          <w:szCs w:val="26"/>
          <w:lang w:val="uk-UA" w:eastAsia="uk-UA"/>
        </w:rPr>
        <w:t xml:space="preserve">Names and surnames transliteration is performed in accordance with the requirements of the Resolution of the Cabinet of Ministers of Ukraine “On Normalization of Transliteration of the Ukrainian Alphabet by Means of the Latin Alphabet” dated January 27, 2010, </w:t>
      </w:r>
      <w:r>
        <w:rPr>
          <w:rStyle w:val="FontStyle14"/>
          <w:sz w:val="26"/>
          <w:szCs w:val="26"/>
          <w:lang w:val="en-US" w:eastAsia="uk-UA"/>
        </w:rPr>
        <w:t>No</w:t>
      </w:r>
      <w:r w:rsidRPr="00CB44CA">
        <w:rPr>
          <w:rStyle w:val="FontStyle14"/>
          <w:sz w:val="26"/>
          <w:szCs w:val="26"/>
          <w:lang w:val="uk-UA" w:eastAsia="uk-UA"/>
        </w:rPr>
        <w:t xml:space="preserve"> 55.</w:t>
      </w:r>
    </w:p>
    <w:p w:rsidR="000F3942" w:rsidRDefault="00CB44CA" w:rsidP="00CB44CA">
      <w:pPr>
        <w:pStyle w:val="Style2"/>
        <w:widowControl/>
        <w:tabs>
          <w:tab w:val="left" w:pos="284"/>
        </w:tabs>
        <w:spacing w:line="276" w:lineRule="auto"/>
        <w:ind w:firstLine="0"/>
        <w:rPr>
          <w:rStyle w:val="FontStyle14"/>
          <w:sz w:val="26"/>
          <w:szCs w:val="26"/>
          <w:lang w:val="uk-UA" w:eastAsia="uk-UA"/>
        </w:rPr>
      </w:pPr>
      <w:r w:rsidRPr="00CB44CA">
        <w:rPr>
          <w:rStyle w:val="FontStyle14"/>
          <w:sz w:val="26"/>
          <w:szCs w:val="26"/>
          <w:lang w:val="uk-UA" w:eastAsia="uk-UA"/>
        </w:rPr>
        <w:t xml:space="preserve">It is impossible to translate </w:t>
      </w:r>
      <w:r>
        <w:rPr>
          <w:rStyle w:val="FontStyle14"/>
          <w:sz w:val="26"/>
          <w:szCs w:val="26"/>
          <w:lang w:val="en-US" w:eastAsia="uk-UA"/>
        </w:rPr>
        <w:t>with the help of</w:t>
      </w:r>
      <w:r w:rsidRPr="00CB44CA">
        <w:rPr>
          <w:rStyle w:val="FontStyle14"/>
          <w:sz w:val="26"/>
          <w:szCs w:val="26"/>
          <w:lang w:val="uk-UA" w:eastAsia="uk-UA"/>
        </w:rPr>
        <w:t xml:space="preserve"> online services. </w:t>
      </w:r>
    </w:p>
    <w:p w:rsidR="00D86EB3" w:rsidRPr="008664DF" w:rsidRDefault="00D86EB3" w:rsidP="00151611">
      <w:pPr>
        <w:pStyle w:val="Style2"/>
        <w:widowControl/>
        <w:spacing w:line="276" w:lineRule="auto"/>
        <w:ind w:firstLine="0"/>
        <w:rPr>
          <w:rStyle w:val="FontStyle14"/>
          <w:sz w:val="14"/>
          <w:szCs w:val="26"/>
          <w:lang w:val="uk-UA" w:eastAsia="uk-UA"/>
        </w:rPr>
      </w:pPr>
    </w:p>
    <w:p w:rsidR="00C23698" w:rsidRPr="00151611" w:rsidRDefault="00CB44CA" w:rsidP="00151611">
      <w:pPr>
        <w:pStyle w:val="aa"/>
        <w:spacing w:before="0" w:beforeAutospacing="0" w:after="0" w:afterAutospacing="0" w:line="276" w:lineRule="auto"/>
        <w:jc w:val="center"/>
        <w:rPr>
          <w:rStyle w:val="ab"/>
          <w:caps/>
          <w:color w:val="003399"/>
          <w:sz w:val="26"/>
          <w:szCs w:val="26"/>
        </w:rPr>
      </w:pPr>
      <w:r>
        <w:rPr>
          <w:rStyle w:val="ab"/>
          <w:caps/>
          <w:color w:val="003399"/>
          <w:sz w:val="26"/>
          <w:szCs w:val="26"/>
          <w:lang w:val="en-US"/>
        </w:rPr>
        <w:t xml:space="preserve">PUBLICATION FEE </w:t>
      </w:r>
    </w:p>
    <w:p w:rsidR="001404C6" w:rsidRPr="001404C6" w:rsidRDefault="00CB44CA" w:rsidP="001404C6">
      <w:pPr>
        <w:pStyle w:val="aa"/>
        <w:spacing w:before="0" w:beforeAutospacing="0" w:after="0" w:afterAutospacing="0" w:line="276" w:lineRule="auto"/>
        <w:jc w:val="both"/>
        <w:rPr>
          <w:rStyle w:val="ab"/>
          <w:b w:val="0"/>
          <w:bCs w:val="0"/>
          <w:sz w:val="26"/>
          <w:szCs w:val="26"/>
        </w:rPr>
      </w:pPr>
      <w:r w:rsidRPr="00CB44CA">
        <w:rPr>
          <w:rStyle w:val="ab"/>
          <w:b w:val="0"/>
          <w:sz w:val="26"/>
          <w:szCs w:val="26"/>
        </w:rPr>
        <w:t>The amount of publi</w:t>
      </w:r>
      <w:r>
        <w:rPr>
          <w:rStyle w:val="ab"/>
          <w:b w:val="0"/>
          <w:sz w:val="26"/>
          <w:szCs w:val="26"/>
          <w:lang w:val="en-US"/>
        </w:rPr>
        <w:t xml:space="preserve">cation </w:t>
      </w:r>
      <w:r w:rsidRPr="00CB44CA">
        <w:rPr>
          <w:rStyle w:val="ab"/>
          <w:b w:val="0"/>
          <w:sz w:val="26"/>
          <w:szCs w:val="26"/>
        </w:rPr>
        <w:t xml:space="preserve">fee is </w:t>
      </w:r>
      <w:r w:rsidR="008664DF">
        <w:rPr>
          <w:rStyle w:val="ab"/>
          <w:sz w:val="26"/>
          <w:szCs w:val="26"/>
          <w:lang w:val="en-US"/>
        </w:rPr>
        <w:t>9</w:t>
      </w:r>
      <w:r w:rsidR="006764BA" w:rsidRPr="006764BA">
        <w:rPr>
          <w:rStyle w:val="ab"/>
          <w:sz w:val="26"/>
          <w:szCs w:val="26"/>
          <w:lang w:val="en-US"/>
        </w:rPr>
        <w:t>0</w:t>
      </w:r>
      <w:r w:rsidR="00F17049">
        <w:rPr>
          <w:rStyle w:val="ab"/>
          <w:sz w:val="26"/>
          <w:szCs w:val="26"/>
        </w:rPr>
        <w:t>0</w:t>
      </w:r>
      <w:r w:rsidRPr="00CB44CA">
        <w:rPr>
          <w:rStyle w:val="ab"/>
          <w:sz w:val="26"/>
          <w:szCs w:val="26"/>
        </w:rPr>
        <w:t xml:space="preserve"> UAH</w:t>
      </w:r>
      <w:r w:rsidRPr="00CB44CA">
        <w:rPr>
          <w:rStyle w:val="ab"/>
          <w:b w:val="0"/>
          <w:sz w:val="26"/>
          <w:szCs w:val="26"/>
        </w:rPr>
        <w:t xml:space="preserve">. In case of exceeding the volume of 12 pages, you will have an additional payment amounting 40 UAH for each additional article page. Bibliography and summary are also included in the general volume of article pages, which is paid. </w:t>
      </w:r>
    </w:p>
    <w:p w:rsidR="00411891" w:rsidRDefault="00CB44CA" w:rsidP="001404C6">
      <w:pPr>
        <w:jc w:val="both"/>
        <w:rPr>
          <w:rFonts w:ascii="Times New Roman" w:hAnsi="Times New Roman"/>
          <w:bCs/>
          <w:sz w:val="26"/>
          <w:szCs w:val="26"/>
          <w:lang w:val="en-US"/>
        </w:rPr>
      </w:pPr>
      <w:r w:rsidRPr="00CB44CA">
        <w:rPr>
          <w:rFonts w:ascii="Times New Roman" w:hAnsi="Times New Roman"/>
          <w:bCs/>
          <w:sz w:val="26"/>
          <w:szCs w:val="26"/>
          <w:lang w:val="uk-UA"/>
        </w:rPr>
        <w:t>Payment details are given in the official confirmation letter, which the editorial board sen</w:t>
      </w:r>
      <w:r>
        <w:rPr>
          <w:rFonts w:ascii="Times New Roman" w:hAnsi="Times New Roman"/>
          <w:bCs/>
          <w:sz w:val="26"/>
          <w:szCs w:val="26"/>
          <w:lang w:val="en-US"/>
        </w:rPr>
        <w:t>d</w:t>
      </w:r>
      <w:r w:rsidRPr="00CB44CA">
        <w:rPr>
          <w:rFonts w:ascii="Times New Roman" w:hAnsi="Times New Roman"/>
          <w:bCs/>
          <w:sz w:val="26"/>
          <w:szCs w:val="26"/>
          <w:lang w:val="uk-UA"/>
        </w:rPr>
        <w:t xml:space="preserve"> by e-mail (official e-mail: </w:t>
      </w:r>
      <w:hyperlink r:id="rId14" w:history="1">
        <w:r w:rsidRPr="00785A32">
          <w:rPr>
            <w:rStyle w:val="a9"/>
            <w:rFonts w:ascii="Times New Roman" w:hAnsi="Times New Roman"/>
            <w:bCs/>
            <w:sz w:val="26"/>
            <w:szCs w:val="26"/>
            <w:lang w:val="uk-UA"/>
          </w:rPr>
          <w:t>editor@politicus.od.ua</w:t>
        </w:r>
      </w:hyperlink>
      <w:r w:rsidRPr="00CB44CA">
        <w:rPr>
          <w:rFonts w:ascii="Times New Roman" w:hAnsi="Times New Roman"/>
          <w:bCs/>
          <w:sz w:val="26"/>
          <w:szCs w:val="26"/>
          <w:lang w:val="uk-UA"/>
        </w:rPr>
        <w:t>).</w:t>
      </w:r>
      <w:r>
        <w:rPr>
          <w:rFonts w:ascii="Times New Roman" w:hAnsi="Times New Roman"/>
          <w:bCs/>
          <w:sz w:val="26"/>
          <w:szCs w:val="26"/>
          <w:lang w:val="en-US"/>
        </w:rPr>
        <w:t xml:space="preserve"> </w:t>
      </w:r>
    </w:p>
    <w:p w:rsidR="00CB44CA" w:rsidRPr="00FE68C3" w:rsidRDefault="00CB44CA" w:rsidP="001404C6">
      <w:pPr>
        <w:jc w:val="both"/>
        <w:rPr>
          <w:rFonts w:ascii="Times New Roman" w:hAnsi="Times New Roman"/>
          <w:bCs/>
          <w:sz w:val="14"/>
          <w:szCs w:val="26"/>
          <w:lang w:val="en-US"/>
        </w:rPr>
      </w:pPr>
    </w:p>
    <w:p w:rsidR="000507E4" w:rsidRPr="00551A81" w:rsidRDefault="008664DF" w:rsidP="00551A81">
      <w:pPr>
        <w:shd w:val="clear" w:color="auto" w:fill="CCC0D9" w:themeFill="accent4" w:themeFillTint="66"/>
        <w:jc w:val="center"/>
        <w:rPr>
          <w:rFonts w:ascii="Times New Roman" w:hAnsi="Times New Roman"/>
          <w:bCs/>
          <w:sz w:val="26"/>
          <w:szCs w:val="26"/>
          <w:lang w:val="uk-UA"/>
        </w:rPr>
      </w:pPr>
      <w:r w:rsidRPr="008664DF">
        <w:rPr>
          <w:rFonts w:ascii="Times New Roman" w:hAnsi="Times New Roman"/>
          <w:bCs/>
          <w:sz w:val="26"/>
          <w:szCs w:val="26"/>
          <w:lang w:val="en-US"/>
        </w:rPr>
        <w:t>Authors who s</w:t>
      </w:r>
      <w:r w:rsidR="001A3417">
        <w:rPr>
          <w:rFonts w:ascii="Times New Roman" w:hAnsi="Times New Roman"/>
          <w:bCs/>
          <w:sz w:val="26"/>
          <w:szCs w:val="26"/>
          <w:lang w:val="en-US"/>
        </w:rPr>
        <w:t>ubmit original articles to No. 6</w:t>
      </w:r>
      <w:r w:rsidRPr="008664DF">
        <w:rPr>
          <w:rFonts w:ascii="Times New Roman" w:hAnsi="Times New Roman"/>
          <w:bCs/>
          <w:sz w:val="26"/>
          <w:szCs w:val="26"/>
          <w:lang w:val="en-US"/>
        </w:rPr>
        <w:t xml:space="preserve"> on the usual terms, incl. publication fee payment, will have the opportunity to publish </w:t>
      </w:r>
      <w:r w:rsidRPr="008664DF">
        <w:rPr>
          <w:rFonts w:ascii="Times New Roman" w:hAnsi="Times New Roman"/>
          <w:b/>
          <w:bCs/>
          <w:sz w:val="26"/>
          <w:szCs w:val="26"/>
          <w:lang w:val="en-US"/>
        </w:rPr>
        <w:t>two</w:t>
      </w:r>
      <w:r w:rsidRPr="008664DF">
        <w:rPr>
          <w:rFonts w:ascii="Times New Roman" w:hAnsi="Times New Roman"/>
          <w:bCs/>
          <w:sz w:val="26"/>
          <w:szCs w:val="26"/>
          <w:lang w:val="en-US"/>
        </w:rPr>
        <w:t xml:space="preserve"> of their contributions </w:t>
      </w:r>
      <w:r w:rsidRPr="008664DF">
        <w:rPr>
          <w:rFonts w:ascii="Times New Roman" w:hAnsi="Times New Roman"/>
          <w:b/>
          <w:bCs/>
          <w:sz w:val="26"/>
          <w:szCs w:val="26"/>
          <w:lang w:val="en-US"/>
        </w:rPr>
        <w:t>free of charge</w:t>
      </w:r>
      <w:r w:rsidRPr="008664DF">
        <w:rPr>
          <w:rFonts w:ascii="Times New Roman" w:hAnsi="Times New Roman"/>
          <w:bCs/>
          <w:sz w:val="26"/>
          <w:szCs w:val="26"/>
          <w:lang w:val="en-US"/>
        </w:rPr>
        <w:t xml:space="preserve"> </w:t>
      </w:r>
      <w:r w:rsidR="00ED6BFF">
        <w:rPr>
          <w:rFonts w:ascii="Times New Roman" w:hAnsi="Times New Roman"/>
          <w:bCs/>
          <w:sz w:val="26"/>
          <w:szCs w:val="26"/>
          <w:lang w:val="en-US"/>
        </w:rPr>
        <w:br/>
      </w:r>
      <w:r w:rsidRPr="008664DF">
        <w:rPr>
          <w:rFonts w:ascii="Times New Roman" w:hAnsi="Times New Roman"/>
          <w:bCs/>
          <w:sz w:val="26"/>
          <w:szCs w:val="26"/>
          <w:lang w:val="en-US"/>
        </w:rPr>
        <w:t xml:space="preserve">in the upcoming issues throughout 2023. </w:t>
      </w:r>
      <w:r w:rsidR="00ED6BFF">
        <w:rPr>
          <w:rFonts w:ascii="Times New Roman" w:hAnsi="Times New Roman"/>
          <w:bCs/>
          <w:sz w:val="26"/>
          <w:szCs w:val="26"/>
          <w:lang w:val="en-US"/>
        </w:rPr>
        <w:br/>
      </w:r>
      <w:r w:rsidRPr="008664DF">
        <w:rPr>
          <w:rFonts w:ascii="Times New Roman" w:hAnsi="Times New Roman"/>
          <w:bCs/>
          <w:sz w:val="26"/>
          <w:szCs w:val="26"/>
          <w:lang w:val="en-US"/>
        </w:rPr>
        <w:t>We keep supporting every scientist during a tough time!</w:t>
      </w:r>
      <w:r w:rsidR="00FC3BB4" w:rsidRPr="00FC3BB4">
        <w:rPr>
          <w:rFonts w:ascii="Times New Roman" w:hAnsi="Times New Roman"/>
          <w:bCs/>
          <w:sz w:val="26"/>
          <w:szCs w:val="26"/>
          <w:lang w:val="en-US"/>
        </w:rPr>
        <w:t xml:space="preserve"> </w:t>
      </w:r>
    </w:p>
    <w:p w:rsidR="00551A81" w:rsidRPr="00FE68C3" w:rsidRDefault="00551A81" w:rsidP="008664DF">
      <w:pPr>
        <w:jc w:val="both"/>
        <w:rPr>
          <w:rFonts w:ascii="Times New Roman" w:hAnsi="Times New Roman"/>
          <w:bCs/>
          <w:sz w:val="14"/>
          <w:szCs w:val="26"/>
          <w:lang w:val="uk-UA"/>
        </w:rPr>
      </w:pPr>
    </w:p>
    <w:p w:rsidR="000507E4" w:rsidRPr="005A6C1F" w:rsidRDefault="008664DF" w:rsidP="00FE68C3">
      <w:pPr>
        <w:pStyle w:val="aa"/>
        <w:spacing w:before="0" w:beforeAutospacing="0" w:after="0" w:afterAutospacing="0"/>
        <w:jc w:val="both"/>
        <w:rPr>
          <w:bCs/>
          <w:sz w:val="26"/>
          <w:szCs w:val="26"/>
          <w:lang w:val="en-GB" w:eastAsia="ru-RU"/>
        </w:rPr>
      </w:pPr>
      <w:r w:rsidRPr="005A6C1F">
        <w:rPr>
          <w:bCs/>
          <w:sz w:val="26"/>
          <w:szCs w:val="26"/>
          <w:lang w:val="en-GB" w:eastAsia="ru-RU"/>
        </w:rPr>
        <w:t>If desired, an author can order a printed copy of the journal. The cost of a printed copy is UAH 800, which is paid in addition to the publication fee.</w:t>
      </w:r>
    </w:p>
    <w:p w:rsidR="008664DF" w:rsidRPr="005A6C1F" w:rsidRDefault="008664DF" w:rsidP="00FE68C3">
      <w:pPr>
        <w:pStyle w:val="aa"/>
        <w:spacing w:before="0" w:beforeAutospacing="0" w:after="0" w:afterAutospacing="0"/>
        <w:jc w:val="both"/>
        <w:rPr>
          <w:bCs/>
          <w:sz w:val="6"/>
          <w:szCs w:val="26"/>
          <w:lang w:val="en-GB" w:eastAsia="ru-RU"/>
        </w:rPr>
      </w:pPr>
    </w:p>
    <w:p w:rsidR="008664DF" w:rsidRPr="005A6C1F" w:rsidRDefault="008664DF" w:rsidP="00FE68C3">
      <w:pPr>
        <w:pStyle w:val="aa"/>
        <w:spacing w:before="0" w:beforeAutospacing="0" w:after="0" w:afterAutospacing="0"/>
        <w:jc w:val="both"/>
        <w:rPr>
          <w:b/>
          <w:bCs/>
          <w:sz w:val="26"/>
          <w:szCs w:val="26"/>
          <w:lang w:val="en-GB" w:eastAsia="ru-RU"/>
        </w:rPr>
      </w:pPr>
      <w:r w:rsidRPr="005A6C1F">
        <w:rPr>
          <w:bCs/>
          <w:sz w:val="26"/>
          <w:szCs w:val="26"/>
          <w:lang w:val="en-GB" w:eastAsia="ru-RU"/>
        </w:rPr>
        <w:t xml:space="preserve">Journal electronic version will be available on the website on </w:t>
      </w:r>
      <w:r w:rsidR="001A3417">
        <w:rPr>
          <w:b/>
          <w:bCs/>
          <w:sz w:val="26"/>
          <w:szCs w:val="26"/>
          <w:lang w:val="en-GB" w:eastAsia="ru-RU"/>
        </w:rPr>
        <w:t>February</w:t>
      </w:r>
      <w:r w:rsidR="001A3417">
        <w:rPr>
          <w:b/>
          <w:bCs/>
          <w:sz w:val="26"/>
          <w:szCs w:val="26"/>
          <w:lang w:val="en-GB" w:eastAsia="ru-RU"/>
        </w:rPr>
        <w:t xml:space="preserve"> 27</w:t>
      </w:r>
      <w:r w:rsidR="0073251F">
        <w:rPr>
          <w:b/>
          <w:bCs/>
          <w:sz w:val="26"/>
          <w:szCs w:val="26"/>
          <w:lang w:val="en-GB" w:eastAsia="ru-RU"/>
        </w:rPr>
        <w:t>, 2023</w:t>
      </w:r>
      <w:r w:rsidRPr="005A6C1F">
        <w:rPr>
          <w:b/>
          <w:bCs/>
          <w:sz w:val="26"/>
          <w:szCs w:val="26"/>
          <w:lang w:val="en-GB" w:eastAsia="ru-RU"/>
        </w:rPr>
        <w:t>.</w:t>
      </w:r>
    </w:p>
    <w:p w:rsidR="008664DF" w:rsidRPr="005A6C1F" w:rsidRDefault="008664DF" w:rsidP="00FE68C3">
      <w:pPr>
        <w:pStyle w:val="aa"/>
        <w:spacing w:before="0" w:beforeAutospacing="0" w:after="0" w:afterAutospacing="0"/>
        <w:jc w:val="both"/>
        <w:rPr>
          <w:bCs/>
          <w:sz w:val="6"/>
          <w:szCs w:val="26"/>
          <w:lang w:val="en-GB" w:eastAsia="ru-RU"/>
        </w:rPr>
      </w:pPr>
    </w:p>
    <w:p w:rsidR="008664DF" w:rsidRPr="005A6C1F" w:rsidRDefault="008664DF" w:rsidP="00FE68C3">
      <w:pPr>
        <w:pStyle w:val="aa"/>
        <w:spacing w:before="0" w:beforeAutospacing="0" w:after="0" w:afterAutospacing="0"/>
        <w:jc w:val="both"/>
        <w:rPr>
          <w:b/>
          <w:bCs/>
          <w:sz w:val="26"/>
          <w:szCs w:val="26"/>
          <w:lang w:val="en-GB" w:eastAsia="ru-RU"/>
        </w:rPr>
      </w:pPr>
      <w:r w:rsidRPr="005A6C1F">
        <w:rPr>
          <w:bCs/>
          <w:sz w:val="26"/>
          <w:szCs w:val="26"/>
          <w:lang w:val="en-GB" w:eastAsia="ru-RU"/>
        </w:rPr>
        <w:t xml:space="preserve">Authors who ordered a printed copy will receive it before </w:t>
      </w:r>
      <w:r w:rsidR="001A3417" w:rsidRPr="001A3417">
        <w:rPr>
          <w:b/>
          <w:bCs/>
          <w:sz w:val="26"/>
          <w:szCs w:val="26"/>
          <w:lang w:val="en-GB" w:eastAsia="ru-RU"/>
        </w:rPr>
        <w:t>March</w:t>
      </w:r>
      <w:r w:rsidR="001A3417">
        <w:rPr>
          <w:b/>
          <w:bCs/>
          <w:sz w:val="26"/>
          <w:szCs w:val="26"/>
          <w:lang w:val="en-GB" w:eastAsia="ru-RU"/>
        </w:rPr>
        <w:t xml:space="preserve"> 27</w:t>
      </w:r>
      <w:r w:rsidR="0073251F">
        <w:rPr>
          <w:b/>
          <w:bCs/>
          <w:sz w:val="26"/>
          <w:szCs w:val="26"/>
          <w:lang w:val="en-GB" w:eastAsia="ru-RU"/>
        </w:rPr>
        <w:t>, 2023</w:t>
      </w:r>
      <w:r w:rsidRPr="005A6C1F">
        <w:rPr>
          <w:b/>
          <w:bCs/>
          <w:sz w:val="26"/>
          <w:szCs w:val="26"/>
          <w:lang w:val="en-GB" w:eastAsia="ru-RU"/>
        </w:rPr>
        <w:t>.</w:t>
      </w:r>
    </w:p>
    <w:p w:rsidR="008664DF" w:rsidRPr="008664DF" w:rsidRDefault="008664DF" w:rsidP="008664DF">
      <w:pPr>
        <w:pStyle w:val="aa"/>
        <w:spacing w:before="0" w:beforeAutospacing="0" w:after="0" w:afterAutospacing="0" w:line="276" w:lineRule="auto"/>
        <w:jc w:val="both"/>
        <w:rPr>
          <w:bCs/>
          <w:sz w:val="14"/>
          <w:szCs w:val="26"/>
          <w:lang w:val="en-GB" w:eastAsia="ru-RU"/>
        </w:rPr>
      </w:pPr>
    </w:p>
    <w:p w:rsidR="00C23698" w:rsidRPr="00CB44CA" w:rsidRDefault="00CB44CA" w:rsidP="00151611">
      <w:pPr>
        <w:pStyle w:val="aa"/>
        <w:spacing w:before="0" w:beforeAutospacing="0" w:after="0" w:afterAutospacing="0" w:line="276" w:lineRule="auto"/>
        <w:jc w:val="center"/>
        <w:rPr>
          <w:rStyle w:val="ab"/>
          <w:caps/>
          <w:color w:val="003399"/>
          <w:sz w:val="26"/>
          <w:szCs w:val="26"/>
          <w:lang w:val="en-US"/>
        </w:rPr>
      </w:pPr>
      <w:r>
        <w:rPr>
          <w:rStyle w:val="ab"/>
          <w:caps/>
          <w:color w:val="003399"/>
          <w:sz w:val="26"/>
          <w:szCs w:val="26"/>
          <w:lang w:val="en-US"/>
        </w:rPr>
        <w:t>Contacts of editors office</w:t>
      </w:r>
    </w:p>
    <w:p w:rsidR="00D54532" w:rsidRPr="00D54532" w:rsidRDefault="00D54532" w:rsidP="00D54532">
      <w:pPr>
        <w:pStyle w:val="aa"/>
        <w:spacing w:before="0" w:beforeAutospacing="0" w:after="0" w:afterAutospacing="0" w:line="276" w:lineRule="auto"/>
        <w:jc w:val="both"/>
        <w:rPr>
          <w:sz w:val="26"/>
          <w:szCs w:val="26"/>
          <w:lang w:val="en-US"/>
        </w:rPr>
      </w:pPr>
      <w:r w:rsidRPr="00D54532">
        <w:rPr>
          <w:sz w:val="26"/>
          <w:szCs w:val="26"/>
          <w:lang w:val="en-US"/>
        </w:rPr>
        <w:t>SI</w:t>
      </w:r>
      <w:r w:rsidRPr="00D54532">
        <w:rPr>
          <w:sz w:val="26"/>
          <w:szCs w:val="26"/>
        </w:rPr>
        <w:t>HE</w:t>
      </w:r>
      <w:r w:rsidR="00CB44CA" w:rsidRPr="00D54532">
        <w:rPr>
          <w:sz w:val="26"/>
          <w:szCs w:val="26"/>
        </w:rPr>
        <w:t xml:space="preserve"> “South Ukrainian National Pedagogical Universi</w:t>
      </w:r>
      <w:r w:rsidRPr="00D54532">
        <w:rPr>
          <w:sz w:val="26"/>
          <w:szCs w:val="26"/>
        </w:rPr>
        <w:t>ty named after K. D. Ushynsky”</w:t>
      </w:r>
    </w:p>
    <w:p w:rsidR="007D412A" w:rsidRPr="00D54532" w:rsidRDefault="00CB44CA" w:rsidP="00151611">
      <w:pPr>
        <w:pStyle w:val="aa"/>
        <w:spacing w:before="0" w:beforeAutospacing="0" w:after="0" w:afterAutospacing="0" w:line="276" w:lineRule="auto"/>
        <w:jc w:val="both"/>
        <w:rPr>
          <w:sz w:val="26"/>
          <w:szCs w:val="26"/>
        </w:rPr>
      </w:pPr>
      <w:r w:rsidRPr="00D54532">
        <w:rPr>
          <w:sz w:val="26"/>
          <w:szCs w:val="26"/>
        </w:rPr>
        <w:t>Sta</w:t>
      </w:r>
      <w:r w:rsidR="00C3150B">
        <w:rPr>
          <w:sz w:val="26"/>
          <w:szCs w:val="26"/>
        </w:rPr>
        <w:t>roportofrankivska str., 26, Ode</w:t>
      </w:r>
      <w:r w:rsidRPr="00D54532">
        <w:rPr>
          <w:sz w:val="26"/>
          <w:szCs w:val="26"/>
        </w:rPr>
        <w:t>sa, Ukraine,</w:t>
      </w:r>
      <w:r w:rsidR="00D54532">
        <w:rPr>
          <w:sz w:val="26"/>
          <w:szCs w:val="26"/>
        </w:rPr>
        <w:t xml:space="preserve"> 65020</w:t>
      </w:r>
      <w:r w:rsidR="005E7C29" w:rsidRPr="00151611">
        <w:rPr>
          <w:bCs/>
          <w:sz w:val="26"/>
          <w:szCs w:val="26"/>
        </w:rPr>
        <w:t>.</w:t>
      </w:r>
    </w:p>
    <w:p w:rsidR="00B6146C" w:rsidRPr="00AD0C56" w:rsidRDefault="00B6146C" w:rsidP="00B6146C">
      <w:pPr>
        <w:pStyle w:val="aa"/>
        <w:spacing w:before="0" w:beforeAutospacing="0" w:after="0" w:afterAutospacing="0" w:line="276" w:lineRule="auto"/>
        <w:jc w:val="both"/>
        <w:rPr>
          <w:sz w:val="26"/>
          <w:szCs w:val="26"/>
          <w:lang w:val="en-US"/>
        </w:rPr>
      </w:pPr>
      <w:r>
        <w:rPr>
          <w:rStyle w:val="FontStyle14"/>
          <w:sz w:val="26"/>
          <w:szCs w:val="26"/>
          <w:lang w:val="en-US"/>
        </w:rPr>
        <w:t>Contact number</w:t>
      </w:r>
      <w:r w:rsidRPr="00151611">
        <w:rPr>
          <w:rStyle w:val="FontStyle14"/>
          <w:sz w:val="26"/>
          <w:szCs w:val="26"/>
        </w:rPr>
        <w:t>: +38</w:t>
      </w:r>
      <w:r>
        <w:rPr>
          <w:rStyle w:val="FontStyle14"/>
          <w:sz w:val="26"/>
          <w:szCs w:val="26"/>
        </w:rPr>
        <w:t> 095 40 76 410</w:t>
      </w:r>
    </w:p>
    <w:p w:rsidR="00D54532" w:rsidRDefault="00D54532" w:rsidP="00151611">
      <w:pPr>
        <w:pStyle w:val="aa"/>
        <w:spacing w:before="0" w:beforeAutospacing="0" w:after="0" w:afterAutospacing="0" w:line="276" w:lineRule="auto"/>
        <w:jc w:val="both"/>
        <w:rPr>
          <w:sz w:val="26"/>
          <w:szCs w:val="26"/>
          <w:lang w:val="en-US"/>
        </w:rPr>
      </w:pPr>
      <w:r w:rsidRPr="00D54532">
        <w:rPr>
          <w:sz w:val="26"/>
          <w:szCs w:val="26"/>
        </w:rPr>
        <w:t xml:space="preserve">E-mail: </w:t>
      </w:r>
      <w:hyperlink r:id="rId15" w:history="1">
        <w:r w:rsidRPr="00785A32">
          <w:rPr>
            <w:rStyle w:val="a9"/>
            <w:sz w:val="26"/>
            <w:szCs w:val="26"/>
          </w:rPr>
          <w:t>editor@politicus.od.ua</w:t>
        </w:r>
      </w:hyperlink>
    </w:p>
    <w:p w:rsidR="00B6146C" w:rsidRPr="00AD0C56" w:rsidRDefault="00D54532">
      <w:pPr>
        <w:pStyle w:val="aa"/>
        <w:spacing w:before="0" w:beforeAutospacing="0" w:after="0" w:afterAutospacing="0" w:line="276" w:lineRule="auto"/>
        <w:jc w:val="both"/>
        <w:rPr>
          <w:sz w:val="26"/>
          <w:szCs w:val="26"/>
          <w:lang w:val="en-US"/>
        </w:rPr>
      </w:pPr>
      <w:r w:rsidRPr="00D54532">
        <w:rPr>
          <w:sz w:val="26"/>
          <w:szCs w:val="26"/>
        </w:rPr>
        <w:t xml:space="preserve">Website: </w:t>
      </w:r>
      <w:hyperlink r:id="rId16" w:history="1">
        <w:r w:rsidRPr="00785A32">
          <w:rPr>
            <w:rStyle w:val="a9"/>
            <w:sz w:val="26"/>
            <w:szCs w:val="26"/>
          </w:rPr>
          <w:t>www.politicus.od.ua</w:t>
        </w:r>
      </w:hyperlink>
      <w:bookmarkStart w:id="0" w:name="_GoBack"/>
      <w:bookmarkEnd w:id="0"/>
    </w:p>
    <w:sectPr w:rsidR="00B6146C" w:rsidRPr="00AD0C56" w:rsidSect="00572518">
      <w:type w:val="continuous"/>
      <w:pgSz w:w="11905" w:h="16837" w:code="9"/>
      <w:pgMar w:top="1134" w:right="1134" w:bottom="1077" w:left="1134"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102" w:rsidRDefault="002A7102">
      <w:r>
        <w:separator/>
      </w:r>
    </w:p>
  </w:endnote>
  <w:endnote w:type="continuationSeparator" w:id="0">
    <w:p w:rsidR="002A7102" w:rsidRDefault="002A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102" w:rsidRDefault="002A7102">
      <w:r>
        <w:separator/>
      </w:r>
    </w:p>
  </w:footnote>
  <w:footnote w:type="continuationSeparator" w:id="0">
    <w:p w:rsidR="002A7102" w:rsidRDefault="002A7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868A0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60FD8"/>
    <w:multiLevelType w:val="hybridMultilevel"/>
    <w:tmpl w:val="B78610F2"/>
    <w:lvl w:ilvl="0" w:tplc="C9C87130">
      <w:start w:val="1"/>
      <w:numFmt w:val="decimal"/>
      <w:lvlText w:val="%1."/>
      <w:lvlJc w:val="left"/>
      <w:pPr>
        <w:ind w:left="1216" w:hanging="360"/>
      </w:pPr>
      <w:rPr>
        <w:rFonts w:hint="default"/>
      </w:rPr>
    </w:lvl>
    <w:lvl w:ilvl="1" w:tplc="04220019" w:tentative="1">
      <w:start w:val="1"/>
      <w:numFmt w:val="lowerLetter"/>
      <w:lvlText w:val="%2."/>
      <w:lvlJc w:val="left"/>
      <w:pPr>
        <w:ind w:left="1936" w:hanging="360"/>
      </w:pPr>
    </w:lvl>
    <w:lvl w:ilvl="2" w:tplc="0422001B" w:tentative="1">
      <w:start w:val="1"/>
      <w:numFmt w:val="lowerRoman"/>
      <w:lvlText w:val="%3."/>
      <w:lvlJc w:val="right"/>
      <w:pPr>
        <w:ind w:left="2656" w:hanging="180"/>
      </w:pPr>
    </w:lvl>
    <w:lvl w:ilvl="3" w:tplc="0422000F" w:tentative="1">
      <w:start w:val="1"/>
      <w:numFmt w:val="decimal"/>
      <w:lvlText w:val="%4."/>
      <w:lvlJc w:val="left"/>
      <w:pPr>
        <w:ind w:left="3376" w:hanging="360"/>
      </w:pPr>
    </w:lvl>
    <w:lvl w:ilvl="4" w:tplc="04220019" w:tentative="1">
      <w:start w:val="1"/>
      <w:numFmt w:val="lowerLetter"/>
      <w:lvlText w:val="%5."/>
      <w:lvlJc w:val="left"/>
      <w:pPr>
        <w:ind w:left="4096" w:hanging="360"/>
      </w:pPr>
    </w:lvl>
    <w:lvl w:ilvl="5" w:tplc="0422001B" w:tentative="1">
      <w:start w:val="1"/>
      <w:numFmt w:val="lowerRoman"/>
      <w:lvlText w:val="%6."/>
      <w:lvlJc w:val="right"/>
      <w:pPr>
        <w:ind w:left="4816" w:hanging="180"/>
      </w:pPr>
    </w:lvl>
    <w:lvl w:ilvl="6" w:tplc="0422000F" w:tentative="1">
      <w:start w:val="1"/>
      <w:numFmt w:val="decimal"/>
      <w:lvlText w:val="%7."/>
      <w:lvlJc w:val="left"/>
      <w:pPr>
        <w:ind w:left="5536" w:hanging="360"/>
      </w:pPr>
    </w:lvl>
    <w:lvl w:ilvl="7" w:tplc="04220019" w:tentative="1">
      <w:start w:val="1"/>
      <w:numFmt w:val="lowerLetter"/>
      <w:lvlText w:val="%8."/>
      <w:lvlJc w:val="left"/>
      <w:pPr>
        <w:ind w:left="6256" w:hanging="360"/>
      </w:pPr>
    </w:lvl>
    <w:lvl w:ilvl="8" w:tplc="0422001B" w:tentative="1">
      <w:start w:val="1"/>
      <w:numFmt w:val="lowerRoman"/>
      <w:lvlText w:val="%9."/>
      <w:lvlJc w:val="right"/>
      <w:pPr>
        <w:ind w:left="6976" w:hanging="180"/>
      </w:pPr>
    </w:lvl>
  </w:abstractNum>
  <w:abstractNum w:abstractNumId="2" w15:restartNumberingAfterBreak="0">
    <w:nsid w:val="379A44D2"/>
    <w:multiLevelType w:val="hybridMultilevel"/>
    <w:tmpl w:val="DC462578"/>
    <w:lvl w:ilvl="0" w:tplc="1F14929C">
      <w:start w:val="1"/>
      <w:numFmt w:val="decimal"/>
      <w:lvlText w:val="%1."/>
      <w:lvlJc w:val="left"/>
      <w:pPr>
        <w:ind w:left="648" w:hanging="360"/>
      </w:pPr>
      <w:rPr>
        <w:rFonts w:hint="default"/>
      </w:rPr>
    </w:lvl>
    <w:lvl w:ilvl="1" w:tplc="04220019" w:tentative="1">
      <w:start w:val="1"/>
      <w:numFmt w:val="lowerLetter"/>
      <w:lvlText w:val="%2."/>
      <w:lvlJc w:val="left"/>
      <w:pPr>
        <w:ind w:left="1368" w:hanging="360"/>
      </w:pPr>
    </w:lvl>
    <w:lvl w:ilvl="2" w:tplc="0422001B" w:tentative="1">
      <w:start w:val="1"/>
      <w:numFmt w:val="lowerRoman"/>
      <w:lvlText w:val="%3."/>
      <w:lvlJc w:val="right"/>
      <w:pPr>
        <w:ind w:left="2088" w:hanging="180"/>
      </w:pPr>
    </w:lvl>
    <w:lvl w:ilvl="3" w:tplc="0422000F" w:tentative="1">
      <w:start w:val="1"/>
      <w:numFmt w:val="decimal"/>
      <w:lvlText w:val="%4."/>
      <w:lvlJc w:val="left"/>
      <w:pPr>
        <w:ind w:left="2808" w:hanging="360"/>
      </w:pPr>
    </w:lvl>
    <w:lvl w:ilvl="4" w:tplc="04220019" w:tentative="1">
      <w:start w:val="1"/>
      <w:numFmt w:val="lowerLetter"/>
      <w:lvlText w:val="%5."/>
      <w:lvlJc w:val="left"/>
      <w:pPr>
        <w:ind w:left="3528" w:hanging="360"/>
      </w:pPr>
    </w:lvl>
    <w:lvl w:ilvl="5" w:tplc="0422001B" w:tentative="1">
      <w:start w:val="1"/>
      <w:numFmt w:val="lowerRoman"/>
      <w:lvlText w:val="%6."/>
      <w:lvlJc w:val="right"/>
      <w:pPr>
        <w:ind w:left="4248" w:hanging="180"/>
      </w:pPr>
    </w:lvl>
    <w:lvl w:ilvl="6" w:tplc="0422000F" w:tentative="1">
      <w:start w:val="1"/>
      <w:numFmt w:val="decimal"/>
      <w:lvlText w:val="%7."/>
      <w:lvlJc w:val="left"/>
      <w:pPr>
        <w:ind w:left="4968" w:hanging="360"/>
      </w:pPr>
    </w:lvl>
    <w:lvl w:ilvl="7" w:tplc="04220019" w:tentative="1">
      <w:start w:val="1"/>
      <w:numFmt w:val="lowerLetter"/>
      <w:lvlText w:val="%8."/>
      <w:lvlJc w:val="left"/>
      <w:pPr>
        <w:ind w:left="5688" w:hanging="360"/>
      </w:pPr>
    </w:lvl>
    <w:lvl w:ilvl="8" w:tplc="0422001B" w:tentative="1">
      <w:start w:val="1"/>
      <w:numFmt w:val="lowerRoman"/>
      <w:lvlText w:val="%9."/>
      <w:lvlJc w:val="right"/>
      <w:pPr>
        <w:ind w:left="640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attachedTemplate r:id="rId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o:colormru v:ext="edit" colors="#ff9,#c2a3c3"/>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CF9"/>
    <w:rsid w:val="00014E41"/>
    <w:rsid w:val="00015B70"/>
    <w:rsid w:val="000443B6"/>
    <w:rsid w:val="000507E4"/>
    <w:rsid w:val="00085736"/>
    <w:rsid w:val="000863A0"/>
    <w:rsid w:val="000918AF"/>
    <w:rsid w:val="000965EF"/>
    <w:rsid w:val="000A1BF2"/>
    <w:rsid w:val="000D0BA7"/>
    <w:rsid w:val="000D5F54"/>
    <w:rsid w:val="000F3942"/>
    <w:rsid w:val="000F6359"/>
    <w:rsid w:val="000F7C17"/>
    <w:rsid w:val="0010649E"/>
    <w:rsid w:val="00114BFE"/>
    <w:rsid w:val="001404C6"/>
    <w:rsid w:val="00145EB5"/>
    <w:rsid w:val="0015129E"/>
    <w:rsid w:val="00151611"/>
    <w:rsid w:val="00156231"/>
    <w:rsid w:val="0017240B"/>
    <w:rsid w:val="001731DC"/>
    <w:rsid w:val="00181560"/>
    <w:rsid w:val="00182AD6"/>
    <w:rsid w:val="001A3417"/>
    <w:rsid w:val="001B1611"/>
    <w:rsid w:val="001C4704"/>
    <w:rsid w:val="001E560E"/>
    <w:rsid w:val="001E7C09"/>
    <w:rsid w:val="00200E68"/>
    <w:rsid w:val="0020114E"/>
    <w:rsid w:val="00204800"/>
    <w:rsid w:val="00212687"/>
    <w:rsid w:val="00213AC5"/>
    <w:rsid w:val="0022337A"/>
    <w:rsid w:val="00246A62"/>
    <w:rsid w:val="002603F8"/>
    <w:rsid w:val="00286029"/>
    <w:rsid w:val="00290E9C"/>
    <w:rsid w:val="002931AA"/>
    <w:rsid w:val="002A3C3D"/>
    <w:rsid w:val="002A7102"/>
    <w:rsid w:val="002B6ED8"/>
    <w:rsid w:val="002D0077"/>
    <w:rsid w:val="002E00C3"/>
    <w:rsid w:val="002F57A5"/>
    <w:rsid w:val="003104C2"/>
    <w:rsid w:val="003258AB"/>
    <w:rsid w:val="00327CCD"/>
    <w:rsid w:val="003302B4"/>
    <w:rsid w:val="00331728"/>
    <w:rsid w:val="0033311D"/>
    <w:rsid w:val="00353996"/>
    <w:rsid w:val="00361815"/>
    <w:rsid w:val="00367969"/>
    <w:rsid w:val="003A2F73"/>
    <w:rsid w:val="003B201D"/>
    <w:rsid w:val="003C2E18"/>
    <w:rsid w:val="003C31AF"/>
    <w:rsid w:val="003E0D45"/>
    <w:rsid w:val="003E2311"/>
    <w:rsid w:val="003E5833"/>
    <w:rsid w:val="00402E68"/>
    <w:rsid w:val="00411891"/>
    <w:rsid w:val="00420E57"/>
    <w:rsid w:val="00421520"/>
    <w:rsid w:val="00445590"/>
    <w:rsid w:val="00463FEE"/>
    <w:rsid w:val="00475044"/>
    <w:rsid w:val="004A2A66"/>
    <w:rsid w:val="004B4C9D"/>
    <w:rsid w:val="004C602D"/>
    <w:rsid w:val="004C790E"/>
    <w:rsid w:val="004D09F3"/>
    <w:rsid w:val="004D1909"/>
    <w:rsid w:val="004D2525"/>
    <w:rsid w:val="004E029A"/>
    <w:rsid w:val="004F41E3"/>
    <w:rsid w:val="005302DA"/>
    <w:rsid w:val="0054500E"/>
    <w:rsid w:val="00551A81"/>
    <w:rsid w:val="005522B4"/>
    <w:rsid w:val="00552DE4"/>
    <w:rsid w:val="005678F2"/>
    <w:rsid w:val="00570DB6"/>
    <w:rsid w:val="0057228F"/>
    <w:rsid w:val="00572518"/>
    <w:rsid w:val="00574A25"/>
    <w:rsid w:val="00580A67"/>
    <w:rsid w:val="005A0461"/>
    <w:rsid w:val="005A6C1F"/>
    <w:rsid w:val="005B1556"/>
    <w:rsid w:val="005B2976"/>
    <w:rsid w:val="005B67A1"/>
    <w:rsid w:val="005D50FA"/>
    <w:rsid w:val="005D6477"/>
    <w:rsid w:val="005E290B"/>
    <w:rsid w:val="005E6672"/>
    <w:rsid w:val="005E7C29"/>
    <w:rsid w:val="005E7DA2"/>
    <w:rsid w:val="005F5FED"/>
    <w:rsid w:val="00602DBB"/>
    <w:rsid w:val="00622501"/>
    <w:rsid w:val="0063317F"/>
    <w:rsid w:val="0064236A"/>
    <w:rsid w:val="00651C08"/>
    <w:rsid w:val="00653164"/>
    <w:rsid w:val="00653F68"/>
    <w:rsid w:val="006648C5"/>
    <w:rsid w:val="006654C8"/>
    <w:rsid w:val="00666D5E"/>
    <w:rsid w:val="0067291B"/>
    <w:rsid w:val="006764BA"/>
    <w:rsid w:val="0068642A"/>
    <w:rsid w:val="00687974"/>
    <w:rsid w:val="006C02A1"/>
    <w:rsid w:val="006D0E93"/>
    <w:rsid w:val="006D41EB"/>
    <w:rsid w:val="006E449B"/>
    <w:rsid w:val="00702D57"/>
    <w:rsid w:val="0071107F"/>
    <w:rsid w:val="0071248D"/>
    <w:rsid w:val="0072124E"/>
    <w:rsid w:val="0073251F"/>
    <w:rsid w:val="0073487D"/>
    <w:rsid w:val="0075025E"/>
    <w:rsid w:val="007560B8"/>
    <w:rsid w:val="007619C1"/>
    <w:rsid w:val="00771163"/>
    <w:rsid w:val="00774A73"/>
    <w:rsid w:val="007759FB"/>
    <w:rsid w:val="00792F92"/>
    <w:rsid w:val="007A0FAA"/>
    <w:rsid w:val="007A197B"/>
    <w:rsid w:val="007A428B"/>
    <w:rsid w:val="007B5BCF"/>
    <w:rsid w:val="007D1258"/>
    <w:rsid w:val="007D412A"/>
    <w:rsid w:val="008215E9"/>
    <w:rsid w:val="008242D1"/>
    <w:rsid w:val="0083459F"/>
    <w:rsid w:val="0085226F"/>
    <w:rsid w:val="008569FA"/>
    <w:rsid w:val="008664DF"/>
    <w:rsid w:val="008678F6"/>
    <w:rsid w:val="00874915"/>
    <w:rsid w:val="008772B1"/>
    <w:rsid w:val="00881144"/>
    <w:rsid w:val="008A20E6"/>
    <w:rsid w:val="008A311C"/>
    <w:rsid w:val="008A7470"/>
    <w:rsid w:val="008B50F9"/>
    <w:rsid w:val="008C6D60"/>
    <w:rsid w:val="008D0FE9"/>
    <w:rsid w:val="008D48EF"/>
    <w:rsid w:val="008F30D2"/>
    <w:rsid w:val="00907C36"/>
    <w:rsid w:val="009310BA"/>
    <w:rsid w:val="009337CA"/>
    <w:rsid w:val="00956037"/>
    <w:rsid w:val="009568B2"/>
    <w:rsid w:val="00964915"/>
    <w:rsid w:val="009728AE"/>
    <w:rsid w:val="009809B9"/>
    <w:rsid w:val="00986F64"/>
    <w:rsid w:val="00991D5B"/>
    <w:rsid w:val="009B0E85"/>
    <w:rsid w:val="009B21CF"/>
    <w:rsid w:val="009C377E"/>
    <w:rsid w:val="009C6305"/>
    <w:rsid w:val="009D167C"/>
    <w:rsid w:val="009E48B0"/>
    <w:rsid w:val="00A01525"/>
    <w:rsid w:val="00A047A5"/>
    <w:rsid w:val="00A1060A"/>
    <w:rsid w:val="00A256D2"/>
    <w:rsid w:val="00A46EC9"/>
    <w:rsid w:val="00A51721"/>
    <w:rsid w:val="00A54898"/>
    <w:rsid w:val="00A60C89"/>
    <w:rsid w:val="00A615EE"/>
    <w:rsid w:val="00A67406"/>
    <w:rsid w:val="00A7361F"/>
    <w:rsid w:val="00A80D60"/>
    <w:rsid w:val="00A82BB7"/>
    <w:rsid w:val="00A85B67"/>
    <w:rsid w:val="00AA0471"/>
    <w:rsid w:val="00AA2874"/>
    <w:rsid w:val="00AC3B9B"/>
    <w:rsid w:val="00AC7A53"/>
    <w:rsid w:val="00AD0C56"/>
    <w:rsid w:val="00AE626C"/>
    <w:rsid w:val="00B01AD3"/>
    <w:rsid w:val="00B10B2C"/>
    <w:rsid w:val="00B146FA"/>
    <w:rsid w:val="00B32CB4"/>
    <w:rsid w:val="00B3524E"/>
    <w:rsid w:val="00B36771"/>
    <w:rsid w:val="00B425F6"/>
    <w:rsid w:val="00B6146C"/>
    <w:rsid w:val="00B72253"/>
    <w:rsid w:val="00B724F3"/>
    <w:rsid w:val="00B77148"/>
    <w:rsid w:val="00B83B14"/>
    <w:rsid w:val="00B87288"/>
    <w:rsid w:val="00B90631"/>
    <w:rsid w:val="00B96DAD"/>
    <w:rsid w:val="00B973A3"/>
    <w:rsid w:val="00BA3DB2"/>
    <w:rsid w:val="00BA5E1D"/>
    <w:rsid w:val="00BB25EC"/>
    <w:rsid w:val="00BB370A"/>
    <w:rsid w:val="00BC5964"/>
    <w:rsid w:val="00BC73AA"/>
    <w:rsid w:val="00BD3C6F"/>
    <w:rsid w:val="00BD5726"/>
    <w:rsid w:val="00BD579B"/>
    <w:rsid w:val="00BD627C"/>
    <w:rsid w:val="00BE19E7"/>
    <w:rsid w:val="00BF54AB"/>
    <w:rsid w:val="00C02FF4"/>
    <w:rsid w:val="00C057E7"/>
    <w:rsid w:val="00C15B24"/>
    <w:rsid w:val="00C23698"/>
    <w:rsid w:val="00C3150B"/>
    <w:rsid w:val="00C32321"/>
    <w:rsid w:val="00C3421E"/>
    <w:rsid w:val="00C35658"/>
    <w:rsid w:val="00C46ABF"/>
    <w:rsid w:val="00C47A94"/>
    <w:rsid w:val="00C56B63"/>
    <w:rsid w:val="00C573A6"/>
    <w:rsid w:val="00C61C15"/>
    <w:rsid w:val="00C7015E"/>
    <w:rsid w:val="00C84728"/>
    <w:rsid w:val="00C856DC"/>
    <w:rsid w:val="00C94B2A"/>
    <w:rsid w:val="00CB3501"/>
    <w:rsid w:val="00CB44CA"/>
    <w:rsid w:val="00CB56D0"/>
    <w:rsid w:val="00CD725A"/>
    <w:rsid w:val="00CE420C"/>
    <w:rsid w:val="00D04360"/>
    <w:rsid w:val="00D152E7"/>
    <w:rsid w:val="00D26D11"/>
    <w:rsid w:val="00D50013"/>
    <w:rsid w:val="00D54532"/>
    <w:rsid w:val="00D548C0"/>
    <w:rsid w:val="00D61E74"/>
    <w:rsid w:val="00D806CD"/>
    <w:rsid w:val="00D82B1B"/>
    <w:rsid w:val="00D84CE2"/>
    <w:rsid w:val="00D86EB3"/>
    <w:rsid w:val="00D92085"/>
    <w:rsid w:val="00DA42F8"/>
    <w:rsid w:val="00DA6E12"/>
    <w:rsid w:val="00DB47F2"/>
    <w:rsid w:val="00DC74D6"/>
    <w:rsid w:val="00DD79D1"/>
    <w:rsid w:val="00E16B70"/>
    <w:rsid w:val="00E16BAF"/>
    <w:rsid w:val="00E177C4"/>
    <w:rsid w:val="00E206EE"/>
    <w:rsid w:val="00E24D7C"/>
    <w:rsid w:val="00E266D5"/>
    <w:rsid w:val="00E31F28"/>
    <w:rsid w:val="00E41F00"/>
    <w:rsid w:val="00E45E6B"/>
    <w:rsid w:val="00E63546"/>
    <w:rsid w:val="00E66CF9"/>
    <w:rsid w:val="00E677B1"/>
    <w:rsid w:val="00E7624A"/>
    <w:rsid w:val="00E9775C"/>
    <w:rsid w:val="00EA1DE4"/>
    <w:rsid w:val="00EA1EAF"/>
    <w:rsid w:val="00ED6BFF"/>
    <w:rsid w:val="00EE0E7F"/>
    <w:rsid w:val="00F1022B"/>
    <w:rsid w:val="00F16273"/>
    <w:rsid w:val="00F17049"/>
    <w:rsid w:val="00F415D1"/>
    <w:rsid w:val="00F51868"/>
    <w:rsid w:val="00F630E8"/>
    <w:rsid w:val="00F67533"/>
    <w:rsid w:val="00F72EE7"/>
    <w:rsid w:val="00F7706D"/>
    <w:rsid w:val="00F777DA"/>
    <w:rsid w:val="00F92C92"/>
    <w:rsid w:val="00FB347D"/>
    <w:rsid w:val="00FB4218"/>
    <w:rsid w:val="00FC3BB4"/>
    <w:rsid w:val="00FC76B9"/>
    <w:rsid w:val="00FE4A79"/>
    <w:rsid w:val="00FE5676"/>
    <w:rsid w:val="00FE68C3"/>
    <w:rsid w:val="00FE7993"/>
    <w:rsid w:val="00FF0FD5"/>
    <w:rsid w:val="00FF2F88"/>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f9,#c2a3c3"/>
    </o:shapedefaults>
    <o:shapelayout v:ext="edit">
      <o:idmap v:ext="edit" data="1"/>
    </o:shapelayout>
  </w:shapeDefaults>
  <w:decimalSymbol w:val=","/>
  <w:listSeparator w:val=";"/>
  <w15:docId w15:val="{D881A410-9B96-4D2D-ABB2-3A226D5E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Medium"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hAnsi="Franklin Gothic Medium"/>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220" w:lineRule="exact"/>
      <w:ind w:firstLine="288"/>
      <w:jc w:val="both"/>
    </w:pPr>
  </w:style>
  <w:style w:type="paragraph" w:customStyle="1" w:styleId="Style3">
    <w:name w:val="Style3"/>
    <w:basedOn w:val="a"/>
    <w:uiPriority w:val="99"/>
    <w:pPr>
      <w:spacing w:line="220" w:lineRule="exact"/>
      <w:jc w:val="both"/>
    </w:pPr>
  </w:style>
  <w:style w:type="paragraph" w:customStyle="1" w:styleId="Style4">
    <w:name w:val="Style4"/>
    <w:basedOn w:val="a"/>
    <w:uiPriority w:val="99"/>
  </w:style>
  <w:style w:type="paragraph" w:customStyle="1" w:styleId="Style5">
    <w:name w:val="Style5"/>
    <w:basedOn w:val="a"/>
    <w:uiPriority w:val="99"/>
    <w:pPr>
      <w:spacing w:line="221" w:lineRule="exact"/>
      <w:ind w:firstLine="293"/>
      <w:jc w:val="both"/>
    </w:pPr>
  </w:style>
  <w:style w:type="paragraph" w:customStyle="1" w:styleId="Style6">
    <w:name w:val="Style6"/>
    <w:basedOn w:val="a"/>
    <w:uiPriority w:val="99"/>
  </w:style>
  <w:style w:type="paragraph" w:customStyle="1" w:styleId="Style7">
    <w:name w:val="Style7"/>
    <w:basedOn w:val="a"/>
    <w:uiPriority w:val="99"/>
    <w:pPr>
      <w:spacing w:line="221" w:lineRule="exact"/>
      <w:ind w:firstLine="293"/>
    </w:pPr>
  </w:style>
  <w:style w:type="paragraph" w:customStyle="1" w:styleId="Style8">
    <w:name w:val="Style8"/>
    <w:basedOn w:val="a"/>
    <w:uiPriority w:val="99"/>
    <w:pPr>
      <w:spacing w:line="216" w:lineRule="exact"/>
      <w:jc w:val="center"/>
    </w:pPr>
  </w:style>
  <w:style w:type="paragraph" w:customStyle="1" w:styleId="Style9">
    <w:name w:val="Style9"/>
    <w:basedOn w:val="a"/>
    <w:uiPriority w:val="99"/>
    <w:pPr>
      <w:spacing w:line="211" w:lineRule="exact"/>
    </w:pPr>
  </w:style>
  <w:style w:type="character" w:customStyle="1" w:styleId="FontStyle11">
    <w:name w:val="Font Style11"/>
    <w:uiPriority w:val="99"/>
    <w:rPr>
      <w:rFonts w:ascii="Franklin Gothic Medium" w:hAnsi="Franklin Gothic Medium" w:cs="Franklin Gothic Medium"/>
      <w:i/>
      <w:iCs/>
      <w:sz w:val="40"/>
      <w:szCs w:val="40"/>
    </w:rPr>
  </w:style>
  <w:style w:type="character" w:customStyle="1" w:styleId="FontStyle12">
    <w:name w:val="Font Style12"/>
    <w:uiPriority w:val="99"/>
    <w:rPr>
      <w:rFonts w:ascii="Times New Roman" w:hAnsi="Times New Roman" w:cs="Times New Roman"/>
      <w:b/>
      <w:bCs/>
      <w:i/>
      <w:iCs/>
      <w:spacing w:val="10"/>
      <w:sz w:val="18"/>
      <w:szCs w:val="18"/>
    </w:rPr>
  </w:style>
  <w:style w:type="character" w:customStyle="1" w:styleId="FontStyle13">
    <w:name w:val="Font Style13"/>
    <w:uiPriority w:val="99"/>
    <w:rPr>
      <w:rFonts w:ascii="Times New Roman" w:hAnsi="Times New Roman" w:cs="Times New Roman"/>
      <w:b/>
      <w:bCs/>
      <w:sz w:val="18"/>
      <w:szCs w:val="18"/>
    </w:rPr>
  </w:style>
  <w:style w:type="character" w:customStyle="1" w:styleId="FontStyle14">
    <w:name w:val="Font Style14"/>
    <w:uiPriority w:val="99"/>
    <w:rPr>
      <w:rFonts w:ascii="Times New Roman" w:hAnsi="Times New Roman" w:cs="Times New Roman"/>
      <w:sz w:val="18"/>
      <w:szCs w:val="18"/>
    </w:rPr>
  </w:style>
  <w:style w:type="character" w:customStyle="1" w:styleId="FontStyle15">
    <w:name w:val="Font Style15"/>
    <w:uiPriority w:val="99"/>
    <w:rPr>
      <w:rFonts w:ascii="Times New Roman" w:hAnsi="Times New Roman" w:cs="Times New Roman"/>
      <w:sz w:val="18"/>
      <w:szCs w:val="18"/>
    </w:rPr>
  </w:style>
  <w:style w:type="paragraph" w:styleId="a3">
    <w:name w:val="Balloon Text"/>
    <w:basedOn w:val="a"/>
    <w:link w:val="a4"/>
    <w:uiPriority w:val="99"/>
    <w:semiHidden/>
    <w:unhideWhenUsed/>
    <w:rsid w:val="00572518"/>
    <w:rPr>
      <w:rFonts w:ascii="Tahoma" w:hAnsi="Tahoma"/>
      <w:sz w:val="16"/>
      <w:szCs w:val="16"/>
      <w:lang w:val="x-none" w:eastAsia="x-none"/>
    </w:rPr>
  </w:style>
  <w:style w:type="character" w:customStyle="1" w:styleId="a4">
    <w:name w:val="Текст выноски Знак"/>
    <w:link w:val="a3"/>
    <w:uiPriority w:val="99"/>
    <w:semiHidden/>
    <w:rsid w:val="00572518"/>
    <w:rPr>
      <w:rFonts w:ascii="Tahoma" w:hAnsi="Tahoma" w:cs="Tahoma"/>
      <w:sz w:val="16"/>
      <w:szCs w:val="16"/>
    </w:rPr>
  </w:style>
  <w:style w:type="paragraph" w:styleId="a5">
    <w:name w:val="header"/>
    <w:basedOn w:val="a"/>
    <w:link w:val="a6"/>
    <w:uiPriority w:val="99"/>
    <w:unhideWhenUsed/>
    <w:rsid w:val="00572518"/>
    <w:pPr>
      <w:tabs>
        <w:tab w:val="center" w:pos="4819"/>
        <w:tab w:val="right" w:pos="9639"/>
      </w:tabs>
    </w:pPr>
    <w:rPr>
      <w:lang w:val="x-none" w:eastAsia="x-none"/>
    </w:rPr>
  </w:style>
  <w:style w:type="character" w:customStyle="1" w:styleId="a6">
    <w:name w:val="Верхний колонтитул Знак"/>
    <w:link w:val="a5"/>
    <w:uiPriority w:val="99"/>
    <w:rsid w:val="00572518"/>
    <w:rPr>
      <w:rFonts w:hAnsi="Franklin Gothic Medium"/>
      <w:sz w:val="24"/>
      <w:szCs w:val="24"/>
    </w:rPr>
  </w:style>
  <w:style w:type="paragraph" w:styleId="a7">
    <w:name w:val="footer"/>
    <w:basedOn w:val="a"/>
    <w:link w:val="a8"/>
    <w:uiPriority w:val="99"/>
    <w:unhideWhenUsed/>
    <w:rsid w:val="00572518"/>
    <w:pPr>
      <w:tabs>
        <w:tab w:val="center" w:pos="4819"/>
        <w:tab w:val="right" w:pos="9639"/>
      </w:tabs>
    </w:pPr>
    <w:rPr>
      <w:lang w:val="x-none" w:eastAsia="x-none"/>
    </w:rPr>
  </w:style>
  <w:style w:type="character" w:customStyle="1" w:styleId="a8">
    <w:name w:val="Нижний колонтитул Знак"/>
    <w:link w:val="a7"/>
    <w:uiPriority w:val="99"/>
    <w:rsid w:val="00572518"/>
    <w:rPr>
      <w:rFonts w:hAnsi="Franklin Gothic Medium"/>
      <w:sz w:val="24"/>
      <w:szCs w:val="24"/>
    </w:rPr>
  </w:style>
  <w:style w:type="character" w:styleId="a9">
    <w:name w:val="Hyperlink"/>
    <w:uiPriority w:val="99"/>
    <w:unhideWhenUsed/>
    <w:rsid w:val="00182AD6"/>
    <w:rPr>
      <w:color w:val="0000FF"/>
      <w:u w:val="single"/>
    </w:rPr>
  </w:style>
  <w:style w:type="paragraph" w:styleId="aa">
    <w:name w:val="Normal (Web)"/>
    <w:basedOn w:val="a"/>
    <w:uiPriority w:val="99"/>
    <w:unhideWhenUsed/>
    <w:rsid w:val="00C23698"/>
    <w:pPr>
      <w:widowControl/>
      <w:autoSpaceDE/>
      <w:autoSpaceDN/>
      <w:adjustRightInd/>
      <w:spacing w:before="100" w:beforeAutospacing="1" w:after="100" w:afterAutospacing="1"/>
    </w:pPr>
    <w:rPr>
      <w:rFonts w:ascii="Times New Roman" w:hAnsi="Times New Roman"/>
      <w:lang w:val="uk-UA" w:eastAsia="uk-UA"/>
    </w:rPr>
  </w:style>
  <w:style w:type="character" w:styleId="ab">
    <w:name w:val="Strong"/>
    <w:uiPriority w:val="22"/>
    <w:qFormat/>
    <w:rsid w:val="00C23698"/>
    <w:rPr>
      <w:b/>
      <w:bCs/>
    </w:rPr>
  </w:style>
  <w:style w:type="character" w:styleId="ac">
    <w:name w:val="FollowedHyperlink"/>
    <w:uiPriority w:val="99"/>
    <w:semiHidden/>
    <w:unhideWhenUsed/>
    <w:rsid w:val="007D41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71598">
      <w:bodyDiv w:val="1"/>
      <w:marLeft w:val="0"/>
      <w:marRight w:val="0"/>
      <w:marTop w:val="0"/>
      <w:marBottom w:val="0"/>
      <w:divBdr>
        <w:top w:val="none" w:sz="0" w:space="0" w:color="auto"/>
        <w:left w:val="none" w:sz="0" w:space="0" w:color="auto"/>
        <w:bottom w:val="none" w:sz="0" w:space="0" w:color="auto"/>
        <w:right w:val="none" w:sz="0" w:space="0" w:color="auto"/>
      </w:divBdr>
    </w:div>
    <w:div w:id="94865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rcid.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itor@politicus.od.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liticus.od.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politicus.od.ua" TargetMode="External"/><Relationship Id="rId5" Type="http://schemas.openxmlformats.org/officeDocument/2006/relationships/webSettings" Target="webSettings.xml"/><Relationship Id="rId15" Type="http://schemas.openxmlformats.org/officeDocument/2006/relationships/hyperlink" Target="mailto:editor@politicus.od.ua" TargetMode="External"/><Relationship Id="rId10" Type="http://schemas.openxmlformats.org/officeDocument/2006/relationships/hyperlink" Target="https://mon.gov.ua/ua/npa/pro-zatverdzhennya-rishen-atestacijnoyi-kolegiyi-ministerstva-vid-6-bereznya-2020-rok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ditor@politicus.od.u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06-&#1051;&#1110;&#1075;&#1072;%202005-2009\&#1047;&#1072;&#1093;&#1086;&#1076;&#1080;%202007-2008\&#1096;&#1082;&#1086;&#1083;&#1072;%20&#1079;%20&#1072;&#1076;&#1084;&#1110;&#1085;&#1110;&#1089;&#1090;&#1088;&#1072;&#1090;&#1080;&#1074;&#1085;&#1086;&#1075;&#1086;%20&#1089;&#1091;&#1076;&#1086;&#1095;&#1080;&#1085;&#1089;&#1090;&#1074;&#1072;\&#1095;&#1072;&#1089;%20&#1087;&#1088;&#1080;&#1111;&#1079;&#1076;&#1091;\&#1076;&#1079;\14-&#1054;&#1053;&#1070;&#1040;\01-&#1102;&#1088;&#1080;&#1076;&#1080;&#1095;&#1085;&#1080;&#1081;%20&#1074;&#1110;&#1089;&#1085;&#1080;&#1082;\&#1072;&#1076;&#1084;&#1110;&#1085;&#1110;&#1089;&#1090;&#1088;&#1091;&#1074;&#1072;&#1085;&#1085;&#1103;\&#1072;&#1074;&#1090;&#1086;&#1088;&#1072;&#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9F3B1-21D0-4AF2-8200-FBF8C723D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авторам</Template>
  <TotalTime>177</TotalTime>
  <Pages>3</Pages>
  <Words>1106</Words>
  <Characters>6306</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7398</CharactersWithSpaces>
  <SharedDoc>false</SharedDoc>
  <HLinks>
    <vt:vector size="24" baseType="variant">
      <vt:variant>
        <vt:i4>6750236</vt:i4>
      </vt:variant>
      <vt:variant>
        <vt:i4>9</vt:i4>
      </vt:variant>
      <vt:variant>
        <vt:i4>0</vt:i4>
      </vt:variant>
      <vt:variant>
        <vt:i4>5</vt:i4>
      </vt:variant>
      <vt:variant>
        <vt:lpwstr>mailto:yv@yurvisnyk.in.ua</vt:lpwstr>
      </vt:variant>
      <vt:variant>
        <vt:lpwstr/>
      </vt:variant>
      <vt:variant>
        <vt:i4>6946924</vt:i4>
      </vt:variant>
      <vt:variant>
        <vt:i4>6</vt:i4>
      </vt:variant>
      <vt:variant>
        <vt:i4>0</vt:i4>
      </vt:variant>
      <vt:variant>
        <vt:i4>5</vt:i4>
      </vt:variant>
      <vt:variant>
        <vt:lpwstr>http://www.yurvisnyk.in.ua/</vt:lpwstr>
      </vt:variant>
      <vt:variant>
        <vt:lpwstr/>
      </vt:variant>
      <vt:variant>
        <vt:i4>3997757</vt:i4>
      </vt:variant>
      <vt:variant>
        <vt:i4>3</vt:i4>
      </vt:variant>
      <vt:variant>
        <vt:i4>0</vt:i4>
      </vt:variant>
      <vt:variant>
        <vt:i4>5</vt:i4>
      </vt:variant>
      <vt:variant>
        <vt:lpwstr>http://www.contact-sys.com/</vt:lpwstr>
      </vt:variant>
      <vt:variant>
        <vt:lpwstr/>
      </vt:variant>
      <vt:variant>
        <vt:i4>6750236</vt:i4>
      </vt:variant>
      <vt:variant>
        <vt:i4>0</vt:i4>
      </vt:variant>
      <vt:variant>
        <vt:i4>0</vt:i4>
      </vt:variant>
      <vt:variant>
        <vt:i4>5</vt:i4>
      </vt:variant>
      <vt:variant>
        <vt:lpwstr>mailto:yv@yurvisnyk.in.ua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Настя Лящёва</dc:creator>
  <cp:lastModifiedBy>Настя Лящёва</cp:lastModifiedBy>
  <cp:revision>40</cp:revision>
  <cp:lastPrinted>2022-09-06T06:03:00Z</cp:lastPrinted>
  <dcterms:created xsi:type="dcterms:W3CDTF">2018-04-20T07:18:00Z</dcterms:created>
  <dcterms:modified xsi:type="dcterms:W3CDTF">2022-12-05T14:43:00Z</dcterms:modified>
</cp:coreProperties>
</file>